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D99D4" w14:textId="6F5EC4F9" w:rsidR="004F7197" w:rsidRPr="004F7197" w:rsidRDefault="004F7197" w:rsidP="00AC7A50">
      <w:pPr>
        <w:shd w:val="clear" w:color="auto" w:fill="FFFFFF"/>
        <w:adjustRightInd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0A30BAC6" w14:textId="77777777" w:rsidR="00AC7A50" w:rsidRPr="00AC7A50" w:rsidRDefault="00AC7A50" w:rsidP="00AC7A50">
      <w:pPr>
        <w:spacing w:after="0" w:line="264" w:lineRule="auto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AC7A50">
        <w:rPr>
          <w:rFonts w:ascii="Times New Roman" w:eastAsia="Calibri" w:hAnsi="Times New Roman" w:cs="Times New Roman"/>
          <w:color w:val="000000"/>
          <w:sz w:val="24"/>
        </w:rPr>
        <w:t xml:space="preserve">Приложение 2  </w:t>
      </w:r>
    </w:p>
    <w:p w14:paraId="0A79E5B8" w14:textId="77777777" w:rsidR="00AC7A50" w:rsidRPr="00AC7A50" w:rsidRDefault="00AC7A50" w:rsidP="00AC7A50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AC7A50">
        <w:rPr>
          <w:rFonts w:ascii="Times New Roman" w:eastAsia="Calibri" w:hAnsi="Times New Roman" w:cs="Times New Roman"/>
          <w:color w:val="000000"/>
          <w:sz w:val="24"/>
        </w:rPr>
        <w:t xml:space="preserve">к ООП ООО МАОУ СОШ №30 </w:t>
      </w:r>
    </w:p>
    <w:p w14:paraId="016E88A2" w14:textId="77777777" w:rsidR="00AC7A50" w:rsidRPr="00AC7A50" w:rsidRDefault="00AC7A50" w:rsidP="00AC7A50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AC7A50">
        <w:rPr>
          <w:rFonts w:ascii="Times New Roman" w:eastAsia="Calibri" w:hAnsi="Times New Roman" w:cs="Times New Roman"/>
          <w:color w:val="000000"/>
          <w:sz w:val="24"/>
        </w:rPr>
        <w:t xml:space="preserve">г. </w:t>
      </w:r>
      <w:proofErr w:type="spellStart"/>
      <w:r w:rsidRPr="00AC7A50">
        <w:rPr>
          <w:rFonts w:ascii="Times New Roman" w:eastAsia="Calibri" w:hAnsi="Times New Roman" w:cs="Times New Roman"/>
          <w:color w:val="000000"/>
          <w:sz w:val="24"/>
        </w:rPr>
        <w:t>Южно</w:t>
      </w:r>
      <w:proofErr w:type="spellEnd"/>
      <w:r w:rsidRPr="00AC7A50">
        <w:rPr>
          <w:rFonts w:ascii="Times New Roman" w:eastAsia="Calibri" w:hAnsi="Times New Roman" w:cs="Times New Roman"/>
          <w:color w:val="000000"/>
          <w:sz w:val="24"/>
        </w:rPr>
        <w:t xml:space="preserve"> – Сахалинска  </w:t>
      </w:r>
    </w:p>
    <w:p w14:paraId="087C5897" w14:textId="77777777" w:rsidR="00AC7A50" w:rsidRPr="00AC7A50" w:rsidRDefault="00AC7A50" w:rsidP="00AC7A50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AC7A50">
        <w:rPr>
          <w:rFonts w:ascii="Times New Roman" w:eastAsia="Calibri" w:hAnsi="Times New Roman" w:cs="Times New Roman"/>
          <w:color w:val="000000"/>
          <w:sz w:val="24"/>
        </w:rPr>
        <w:t xml:space="preserve">Приказ от 31.08.2023 № 296 - ОД </w:t>
      </w:r>
    </w:p>
    <w:p w14:paraId="255F5301" w14:textId="77777777" w:rsidR="00AC7A50" w:rsidRPr="00AC7A50" w:rsidRDefault="00AC7A50" w:rsidP="00AC7A50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14:paraId="55000A8B" w14:textId="77777777" w:rsidR="00AC7A50" w:rsidRPr="00AC7A50" w:rsidRDefault="00AC7A50" w:rsidP="00AC7A50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14:paraId="7DA14907" w14:textId="77777777" w:rsidR="00AC7A50" w:rsidRPr="00AC7A50" w:rsidRDefault="00AC7A50" w:rsidP="00AC7A50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AC7A50">
        <w:rPr>
          <w:rFonts w:ascii="Times New Roman" w:eastAsia="Calibri" w:hAnsi="Times New Roman" w:cs="Times New Roman"/>
          <w:color w:val="000000"/>
          <w:sz w:val="28"/>
        </w:rPr>
        <w:t xml:space="preserve">  </w:t>
      </w:r>
    </w:p>
    <w:p w14:paraId="2F7B817D" w14:textId="77777777" w:rsidR="00AC7A50" w:rsidRPr="00AC7A50" w:rsidRDefault="00AC7A50" w:rsidP="00AC7A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</w:t>
      </w:r>
    </w:p>
    <w:p w14:paraId="30235A46" w14:textId="77777777" w:rsidR="00AC7A50" w:rsidRPr="00AC7A50" w:rsidRDefault="00AC7A50" w:rsidP="00AC7A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50">
        <w:rPr>
          <w:rFonts w:ascii="Times New Roman" w:eastAsia="Calibri" w:hAnsi="Times New Roman" w:cs="Times New Roman"/>
          <w:b/>
          <w:bCs/>
          <w:sz w:val="24"/>
          <w:szCs w:val="24"/>
        </w:rPr>
        <w:t>ОСНОВНОГО ОБЩЕГО ОБРАЗОВАНИЯ</w:t>
      </w:r>
    </w:p>
    <w:p w14:paraId="574AFC4E" w14:textId="77777777" w:rsidR="00AC7A50" w:rsidRPr="00AC7A50" w:rsidRDefault="00AC7A50" w:rsidP="00AC7A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50">
        <w:rPr>
          <w:rFonts w:ascii="Times New Roman" w:eastAsia="Calibri" w:hAnsi="Times New Roman" w:cs="Times New Roman"/>
          <w:b/>
          <w:bCs/>
          <w:sz w:val="24"/>
          <w:szCs w:val="24"/>
        </w:rPr>
        <w:t>по внеурочной деятельности</w:t>
      </w:r>
    </w:p>
    <w:p w14:paraId="72BE241C" w14:textId="6E0E3826" w:rsidR="00AC7A50" w:rsidRPr="00AC7A50" w:rsidRDefault="00AC7A50" w:rsidP="00AC7A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50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Развиваем дар слова</w:t>
      </w:r>
      <w:r w:rsidRPr="00AC7A5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037C35F8" w14:textId="77777777" w:rsidR="00AC7A50" w:rsidRPr="00AC7A50" w:rsidRDefault="00AC7A50" w:rsidP="00AC7A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50">
        <w:rPr>
          <w:rFonts w:ascii="Times New Roman" w:eastAsia="Calibri" w:hAnsi="Times New Roman" w:cs="Times New Roman"/>
          <w:b/>
          <w:bCs/>
          <w:sz w:val="24"/>
          <w:szCs w:val="24"/>
        </w:rPr>
        <w:t>(для 5-9 классов образовательных организаций)</w:t>
      </w:r>
    </w:p>
    <w:p w14:paraId="4F2F1EDE" w14:textId="77777777" w:rsidR="00AC7A50" w:rsidRPr="00AC7A50" w:rsidRDefault="00AC7A50" w:rsidP="00AC7A5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C01831" w14:textId="77777777" w:rsidR="00AC7A50" w:rsidRPr="00AC7A50" w:rsidRDefault="00AC7A50" w:rsidP="00AC7A50">
      <w:pPr>
        <w:shd w:val="clear" w:color="auto" w:fill="FFFFFF"/>
        <w:spacing w:after="0" w:line="360" w:lineRule="auto"/>
        <w:ind w:firstLineChars="275" w:firstLine="663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AC7A50">
        <w:rPr>
          <w:rFonts w:ascii="Times New Roman" w:eastAsia="SimSun" w:hAnsi="Times New Roman" w:cs="Times New Roman"/>
          <w:b/>
          <w:bCs/>
          <w:sz w:val="24"/>
          <w:szCs w:val="24"/>
        </w:rPr>
        <w:t>Пояснительная записка</w:t>
      </w:r>
    </w:p>
    <w:p w14:paraId="3B0C6726" w14:textId="20DC5F5F" w:rsidR="00EC19E4" w:rsidRPr="0098253C" w:rsidRDefault="00EC19E4" w:rsidP="00AC7A50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</w:pPr>
    </w:p>
    <w:p w14:paraId="65DDDE37" w14:textId="6FD88F2D" w:rsidR="00066D01" w:rsidRDefault="00AC7A50" w:rsidP="00AC7A50">
      <w:pPr>
        <w:pStyle w:val="a7"/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EC19E4" w:rsidRPr="0098253C">
        <w:rPr>
          <w:rFonts w:eastAsia="Times New Roman"/>
          <w:lang w:eastAsia="ru-RU"/>
        </w:rPr>
        <w:t>Рабочая программа курса</w:t>
      </w:r>
      <w:r w:rsidR="00C7553D" w:rsidRPr="0098253C">
        <w:rPr>
          <w:rFonts w:eastAsia="Times New Roman"/>
          <w:lang w:eastAsia="ru-RU"/>
        </w:rPr>
        <w:t xml:space="preserve"> «Развиваем дар слова»</w:t>
      </w:r>
      <w:r>
        <w:rPr>
          <w:rFonts w:eastAsia="Times New Roman"/>
          <w:lang w:eastAsia="ru-RU"/>
        </w:rPr>
        <w:t xml:space="preserve"> разработана на основе </w:t>
      </w:r>
      <w:r w:rsidR="00EC19E4" w:rsidRPr="0098253C">
        <w:rPr>
          <w:rFonts w:eastAsia="Times New Roman"/>
          <w:lang w:eastAsia="ru-RU"/>
        </w:rPr>
        <w:t xml:space="preserve">Федерального государственного образовательного стандарта </w:t>
      </w:r>
      <w:r w:rsidR="00227B9A" w:rsidRPr="0098253C">
        <w:rPr>
          <w:rFonts w:eastAsia="Times New Roman"/>
          <w:lang w:eastAsia="ru-RU"/>
        </w:rPr>
        <w:t>основного</w:t>
      </w:r>
      <w:r w:rsidR="00EC19E4" w:rsidRPr="0098253C">
        <w:rPr>
          <w:rFonts w:eastAsia="Times New Roman"/>
          <w:lang w:eastAsia="ru-RU"/>
        </w:rPr>
        <w:t xml:space="preserve"> общего образования, </w:t>
      </w:r>
      <w:r w:rsidR="00066D01" w:rsidRPr="0098253C">
        <w:t>п</w:t>
      </w:r>
      <w:r w:rsidR="00066D01" w:rsidRPr="0098253C">
        <w:rPr>
          <w:rFonts w:eastAsia="Calibri"/>
        </w:rPr>
        <w:t>исьма Министерства образования и науки РФ “Об организации внеурочной деятельности при введении федерального государственного образовательног</w:t>
      </w:r>
      <w:r w:rsidR="00066D01" w:rsidRPr="0098253C">
        <w:t>о стандарта общего образования",</w:t>
      </w:r>
      <w:r w:rsidR="00215758">
        <w:t xml:space="preserve"> </w:t>
      </w:r>
      <w:r w:rsidR="007239D5" w:rsidRPr="0098253C">
        <w:rPr>
          <w:rFonts w:eastAsia="Times New Roman"/>
          <w:color w:val="0D0D0D" w:themeColor="text1" w:themeTint="F2"/>
          <w:lang w:eastAsia="ru-RU"/>
        </w:rPr>
        <w:t xml:space="preserve">планируемых результатов основного общего образования с учётом </w:t>
      </w:r>
      <w:proofErr w:type="spellStart"/>
      <w:r w:rsidR="007239D5" w:rsidRPr="0098253C">
        <w:rPr>
          <w:rFonts w:eastAsia="Times New Roman"/>
          <w:color w:val="0D0D0D" w:themeColor="text1" w:themeTint="F2"/>
          <w:lang w:eastAsia="ru-RU"/>
        </w:rPr>
        <w:t>межпредметных</w:t>
      </w:r>
      <w:proofErr w:type="spellEnd"/>
      <w:r w:rsidR="007239D5" w:rsidRPr="0098253C">
        <w:rPr>
          <w:rFonts w:eastAsia="Times New Roman"/>
          <w:color w:val="0D0D0D" w:themeColor="text1" w:themeTint="F2"/>
          <w:lang w:eastAsia="ru-RU"/>
        </w:rPr>
        <w:t xml:space="preserve"> и </w:t>
      </w:r>
      <w:proofErr w:type="spellStart"/>
      <w:r w:rsidR="007239D5" w:rsidRPr="0098253C">
        <w:rPr>
          <w:rFonts w:eastAsia="Times New Roman"/>
          <w:color w:val="0D0D0D" w:themeColor="text1" w:themeTint="F2"/>
          <w:lang w:eastAsia="ru-RU"/>
        </w:rPr>
        <w:t>внутрипредметных</w:t>
      </w:r>
      <w:proofErr w:type="spellEnd"/>
      <w:r w:rsidR="007239D5" w:rsidRPr="0098253C">
        <w:rPr>
          <w:rFonts w:eastAsia="Times New Roman"/>
          <w:color w:val="0D0D0D" w:themeColor="text1" w:themeTint="F2"/>
          <w:lang w:eastAsia="ru-RU"/>
        </w:rPr>
        <w:t xml:space="preserve"> связей</w:t>
      </w:r>
      <w:r w:rsidR="00572195">
        <w:rPr>
          <w:rFonts w:eastAsia="Times New Roman"/>
          <w:color w:val="0D0D0D" w:themeColor="text1" w:themeTint="F2"/>
          <w:lang w:eastAsia="ru-RU"/>
        </w:rPr>
        <w:t>.</w:t>
      </w:r>
    </w:p>
    <w:p w14:paraId="00A32D13" w14:textId="4E770EDD" w:rsidR="007E119C" w:rsidRPr="007E119C" w:rsidRDefault="00AC7A50" w:rsidP="00E76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119C" w:rsidRPr="007E11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сложились условия, когда востребованность специалиста на рынке труда, его конкурентоспособность в значительной степени зависят от наличия грамотной устной и письменной речи, умения эффективно общаться. Именно сегодня интерес к русскому языку, стремление овладеть им становится осознанной необходимостью для миллионов молодых людей, стремящихся достичь успеха в жизни с помощью профессиональных знаний и навыков.</w:t>
      </w:r>
    </w:p>
    <w:p w14:paraId="64D655CE" w14:textId="77777777" w:rsidR="00AC7A50" w:rsidRPr="00AC7A50" w:rsidRDefault="00AC7A50" w:rsidP="00AC7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636BA"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Сегодня выпускник, оканчивающий среднее учебное заведение, ориентирован на непрерывное образование и самообразование, мотивирован на творчество, социальную активность. И ему необходимо свободно владеть устной и письменной речью, чтобы организовать всю свою жизнь, чтобы через общение, грамотное письмо он мог сказать именно то, что хотел, донести до другого часть своего “я”.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055565"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</w:t>
      </w:r>
      <w:r w:rsidR="00112C0C"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рог</w:t>
      </w:r>
      <w:r w:rsidR="00055565"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рамма </w:t>
      </w:r>
      <w:r w:rsidR="00117F82"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«Развиваем дар слова» позволяет школьникам увидеть разнообразный, увлекательный, неисчерпаемый мир слова, что важно для формирования истинных познавательных интересов, является оп</w:t>
      </w:r>
      <w:r w:rsidR="00866B17"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орой при подготовке к устной и письменн</w:t>
      </w:r>
      <w:r w:rsidR="000835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ой части ОГЭ по русскому языку,</w:t>
      </w:r>
      <w:r w:rsidR="004F26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866B17"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</w:t>
      </w:r>
      <w:r w:rsidR="00117F82"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омогает успешно применять индивидуальный подход к каждому ученику с учётом его способностей, развивать </w:t>
      </w:r>
      <w:r w:rsidR="00117F82" w:rsidRPr="00AC7A5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самос</w:t>
      </w:r>
      <w:r w:rsidR="00D26F1A" w:rsidRPr="00AC7A5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тоятельность, и творческие иници</w:t>
      </w:r>
      <w:r w:rsidR="00117F82" w:rsidRPr="00AC7A5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ативы.</w:t>
      </w:r>
    </w:p>
    <w:p w14:paraId="7D032D4A" w14:textId="2C604C61" w:rsidR="00EC19E4" w:rsidRPr="00AC7A50" w:rsidRDefault="00AC7A50" w:rsidP="00AC7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   </w:t>
      </w:r>
      <w:r w:rsidR="00805F2B" w:rsidRPr="00AC7A50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Программа </w:t>
      </w:r>
      <w:r w:rsidR="00112C0C" w:rsidRPr="00AC7A50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даёт возможность закреплять знания и навыки, полученные обучающими</w:t>
      </w:r>
      <w:r w:rsidR="00055565" w:rsidRPr="00AC7A50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ся</w:t>
      </w:r>
      <w:r w:rsidR="00112C0C" w:rsidRPr="00AC7A50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на уроках, и</w:t>
      </w:r>
      <w:r w:rsidR="004E5508" w:rsidRPr="00AC7A50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одновременно вовлекать их</w:t>
      </w:r>
      <w:r w:rsidR="00112C0C" w:rsidRPr="00AC7A50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в системную исследовательскую, проектную деятельность, ориентированную на творческую самореализацию и социализацию.</w:t>
      </w:r>
    </w:p>
    <w:p w14:paraId="7DED5A47" w14:textId="480B2676" w:rsidR="00EC19E4" w:rsidRPr="0098253C" w:rsidRDefault="00EC19E4" w:rsidP="00EC19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</w:t>
      </w:r>
      <w:r w:rsidR="00805F2B"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курса «</w:t>
      </w:r>
      <w:r w:rsidR="00805F2B"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Развиваем дар слова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входит во внеурочную деятельность по </w:t>
      </w:r>
      <w:proofErr w:type="spellStart"/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общеинтеллектуальному</w:t>
      </w:r>
      <w:proofErr w:type="spellEnd"/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</w:t>
      </w:r>
      <w:r w:rsidR="00330B85"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развития личности</w:t>
      </w:r>
      <w:r w:rsidR="00487231"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231" w:rsidRPr="0098253C">
        <w:rPr>
          <w:rFonts w:ascii="Times New Roman" w:eastAsia="+mn-ea" w:hAnsi="Times New Roman" w:cs="Times New Roman"/>
          <w:bCs/>
          <w:sz w:val="24"/>
          <w:szCs w:val="24"/>
        </w:rPr>
        <w:t>адресована</w:t>
      </w:r>
      <w:r w:rsidR="000E7E29">
        <w:rPr>
          <w:rFonts w:ascii="Times New Roman" w:eastAsia="+mn-ea" w:hAnsi="Times New Roman" w:cs="Times New Roman"/>
          <w:bCs/>
          <w:sz w:val="24"/>
          <w:szCs w:val="24"/>
        </w:rPr>
        <w:t xml:space="preserve"> </w:t>
      </w:r>
      <w:r w:rsidR="00805F2B" w:rsidRPr="0098253C">
        <w:rPr>
          <w:rFonts w:ascii="Times New Roman" w:eastAsia="+mn-ea" w:hAnsi="Times New Roman" w:cs="Times New Roman"/>
          <w:bCs/>
          <w:sz w:val="24"/>
          <w:szCs w:val="24"/>
        </w:rPr>
        <w:t>учащимся 7</w:t>
      </w:r>
      <w:r w:rsidR="00487231" w:rsidRPr="0098253C">
        <w:rPr>
          <w:rFonts w:ascii="Times New Roman" w:eastAsia="+mn-ea" w:hAnsi="Times New Roman" w:cs="Times New Roman"/>
          <w:bCs/>
          <w:sz w:val="24"/>
          <w:szCs w:val="24"/>
        </w:rPr>
        <w:t xml:space="preserve"> классов и учитывает возрастные и психологич</w:t>
      </w:r>
      <w:r w:rsidR="00AC7A50">
        <w:rPr>
          <w:rFonts w:ascii="Times New Roman" w:eastAsia="+mn-ea" w:hAnsi="Times New Roman" w:cs="Times New Roman"/>
          <w:bCs/>
          <w:sz w:val="24"/>
          <w:szCs w:val="24"/>
        </w:rPr>
        <w:t xml:space="preserve">еские </w:t>
      </w:r>
      <w:r w:rsidR="00805F2B" w:rsidRPr="0098253C">
        <w:rPr>
          <w:rFonts w:ascii="Times New Roman" w:eastAsia="+mn-ea" w:hAnsi="Times New Roman" w:cs="Times New Roman"/>
          <w:bCs/>
          <w:sz w:val="24"/>
          <w:szCs w:val="24"/>
        </w:rPr>
        <w:t>особенности школьников 13-14</w:t>
      </w:r>
      <w:r w:rsidR="00487231" w:rsidRPr="0098253C">
        <w:rPr>
          <w:rFonts w:ascii="Times New Roman" w:eastAsia="+mn-ea" w:hAnsi="Times New Roman" w:cs="Times New Roman"/>
          <w:bCs/>
          <w:sz w:val="24"/>
          <w:szCs w:val="24"/>
        </w:rPr>
        <w:t xml:space="preserve"> лет, обучающихся в классах </w:t>
      </w:r>
      <w:proofErr w:type="gramStart"/>
      <w:r w:rsidR="00487231" w:rsidRPr="0098253C">
        <w:rPr>
          <w:rFonts w:ascii="Times New Roman" w:eastAsia="+mn-ea" w:hAnsi="Times New Roman" w:cs="Times New Roman"/>
          <w:bCs/>
          <w:sz w:val="24"/>
          <w:szCs w:val="24"/>
        </w:rPr>
        <w:t>базового  обучения</w:t>
      </w:r>
      <w:proofErr w:type="gramEnd"/>
      <w:r w:rsidR="00487231" w:rsidRPr="0098253C">
        <w:rPr>
          <w:rFonts w:ascii="Times New Roman" w:eastAsia="+mn-ea" w:hAnsi="Times New Roman" w:cs="Times New Roman"/>
          <w:bCs/>
          <w:sz w:val="24"/>
          <w:szCs w:val="24"/>
        </w:rPr>
        <w:t xml:space="preserve">. </w:t>
      </w:r>
    </w:p>
    <w:p w14:paraId="15AD534D" w14:textId="4B36B61E" w:rsidR="00EC19E4" w:rsidRPr="0098253C" w:rsidRDefault="00EC19E4" w:rsidP="00EC19E4">
      <w:pPr>
        <w:widowControl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</w:t>
      </w:r>
      <w:r w:rsidR="00D01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</w:t>
      </w:r>
      <w:r w:rsidRPr="0098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D0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8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(</w:t>
      </w:r>
      <w:r w:rsidR="00D0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8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неделю).</w:t>
      </w:r>
      <w:r w:rsidR="00AC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- 1 год.</w:t>
      </w:r>
    </w:p>
    <w:p w14:paraId="75C750E4" w14:textId="6B70388F" w:rsidR="00487231" w:rsidRPr="0098253C" w:rsidRDefault="00487231" w:rsidP="00487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курса</w:t>
      </w:r>
      <w:r w:rsidR="00AC7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805F2B"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Развиваем дар слова</w:t>
      </w: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4C7F23E0" w14:textId="0CF57398" w:rsidR="003E6664" w:rsidRPr="0098253C" w:rsidRDefault="00487231" w:rsidP="003E666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98253C">
        <w:rPr>
          <w:rFonts w:ascii="Times New Roman" w:eastAsia="Calibri" w:hAnsi="Times New Roman" w:cs="Times New Roman"/>
          <w:sz w:val="24"/>
          <w:szCs w:val="24"/>
        </w:rPr>
        <w:t>:</w:t>
      </w:r>
      <w:r w:rsidR="00AC7A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6664"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развитие всех видов  речемыслительной деятельности учащихся:</w:t>
      </w:r>
      <w:r w:rsidR="003E6664" w:rsidRPr="0098253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 коммуникативных</w:t>
      </w:r>
      <w:r w:rsidR="003E6664"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(владение ку</w:t>
      </w:r>
      <w:r w:rsidR="00615F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льтурой устной и письменной речью</w:t>
      </w:r>
      <w:r w:rsidR="003E6664"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умениями и навыками использования языка в жизненно важных для обучающихся сферах и ситуациях общения), </w:t>
      </w:r>
      <w:r w:rsidR="003E6664" w:rsidRPr="0098253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интеллектуальных</w:t>
      </w:r>
      <w:r w:rsidR="003E6664"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(сравнение и сопоставление, соотнесение, синтез, обобщение, абстрагирование, оценивание и классификация), </w:t>
      </w:r>
      <w:r w:rsidR="003E6664" w:rsidRPr="0098253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информационных</w:t>
      </w:r>
      <w:r w:rsidR="003E6664"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(умение работать с текстом</w:t>
      </w:r>
      <w:r w:rsidR="009257B9"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3E6664"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находить и извлекать информацию из различных источников), </w:t>
      </w:r>
      <w:r w:rsidR="003E6664" w:rsidRPr="0098253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организационных</w:t>
      </w:r>
      <w:r w:rsidR="003E6664"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(умение формулировать цель деятельности, планировать её, осуществлять самоконтроль, самооценку, самокоррекцию).</w:t>
      </w:r>
    </w:p>
    <w:p w14:paraId="68DF2541" w14:textId="3F6047C4" w:rsidR="00C77CE9" w:rsidRPr="0098253C" w:rsidRDefault="00777B10" w:rsidP="00C7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>Задачи:</w:t>
      </w:r>
    </w:p>
    <w:p w14:paraId="53A51557" w14:textId="77777777" w:rsidR="00C77CE9" w:rsidRPr="0098253C" w:rsidRDefault="00C77CE9" w:rsidP="00C77C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развитие интереса к родному слову, к содержанию внеурочной деятельности;</w:t>
      </w:r>
    </w:p>
    <w:p w14:paraId="7F308591" w14:textId="77777777" w:rsidR="00C77CE9" w:rsidRPr="0098253C" w:rsidRDefault="00C77CE9" w:rsidP="00C77C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формирование понимания важности изучаемого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14:paraId="0380F926" w14:textId="77777777" w:rsidR="00C77CE9" w:rsidRPr="0098253C" w:rsidRDefault="00C77CE9" w:rsidP="00C77C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создание ситуации достижения успеха в индивидуальной и групповой деятельности;</w:t>
      </w:r>
    </w:p>
    <w:p w14:paraId="05E2E8D2" w14:textId="77777777" w:rsidR="00C77CE9" w:rsidRPr="0098253C" w:rsidRDefault="00C77CE9" w:rsidP="00C77C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расширение знаний, умений, навыков по разделам науки о языке (фонетике, лексике, фразеологии, словообразованию, морфологии, синтаксису);</w:t>
      </w:r>
    </w:p>
    <w:p w14:paraId="6D0A74BD" w14:textId="77777777" w:rsidR="007B1568" w:rsidRPr="0098253C" w:rsidRDefault="00C77CE9" w:rsidP="007B15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развитие творческих способностей школьников по созданию устных и письменных текстов разных типов, стилей речи и жанров с учётом замысла, адресата и ситуации общения</w:t>
      </w:r>
      <w:r w:rsidR="007B1568"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14:paraId="452D5632" w14:textId="77777777" w:rsidR="007B1568" w:rsidRPr="0098253C" w:rsidRDefault="00C77CE9" w:rsidP="007B15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воспитание любви и уважения к родному языку;</w:t>
      </w:r>
    </w:p>
    <w:p w14:paraId="7750866A" w14:textId="77777777" w:rsidR="007B1568" w:rsidRPr="0098253C" w:rsidRDefault="00C77CE9" w:rsidP="007B15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формирование умения слушать и понимать текст;</w:t>
      </w:r>
    </w:p>
    <w:p w14:paraId="674190EF" w14:textId="77777777" w:rsidR="00C77CE9" w:rsidRPr="0098253C" w:rsidRDefault="00C77CE9" w:rsidP="00900C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воспитание потребности в речевом самосовершенствовании.</w:t>
      </w:r>
    </w:p>
    <w:p w14:paraId="5962078D" w14:textId="77777777" w:rsidR="00C77CE9" w:rsidRPr="0098253C" w:rsidRDefault="00C77CE9" w:rsidP="00900C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развивать умение свободно пользоваться словарями различных типов, справочной литературой и поисковыми редакторами в интернете;</w:t>
      </w:r>
    </w:p>
    <w:p w14:paraId="20C88730" w14:textId="77777777" w:rsidR="003E6664" w:rsidRPr="0098253C" w:rsidRDefault="003E6664" w:rsidP="00777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</w:p>
    <w:p w14:paraId="6A4FD3CB" w14:textId="4CAD1F30" w:rsidR="00C67F23" w:rsidRPr="00AC7A50" w:rsidRDefault="00AC7A50" w:rsidP="00AC7A50">
      <w:pPr>
        <w:pStyle w:val="a6"/>
        <w:spacing w:after="0" w:line="240" w:lineRule="auto"/>
        <w:ind w:left="644"/>
        <w:jc w:val="center"/>
        <w:rPr>
          <w:rFonts w:ascii="Times New Roman" w:hAnsi="Times New Roman"/>
          <w:sz w:val="36"/>
          <w:szCs w:val="24"/>
        </w:rPr>
      </w:pPr>
      <w:r w:rsidRPr="00AC7A50">
        <w:rPr>
          <w:rFonts w:ascii="Times New Roman" w:hAnsi="Times New Roman"/>
          <w:b/>
          <w:spacing w:val="-7"/>
          <w:sz w:val="24"/>
          <w:szCs w:val="18"/>
        </w:rPr>
        <w:t>Планируемые</w:t>
      </w:r>
      <w:r>
        <w:rPr>
          <w:rFonts w:ascii="Times New Roman" w:hAnsi="Times New Roman"/>
          <w:b/>
          <w:spacing w:val="-7"/>
          <w:sz w:val="18"/>
          <w:szCs w:val="18"/>
        </w:rPr>
        <w:t xml:space="preserve"> </w:t>
      </w:r>
      <w:r w:rsidRPr="00AC7A50">
        <w:rPr>
          <w:rFonts w:ascii="Times New Roman" w:hAnsi="Times New Roman"/>
          <w:b/>
          <w:spacing w:val="-7"/>
          <w:sz w:val="24"/>
          <w:szCs w:val="18"/>
        </w:rPr>
        <w:t>результаты</w:t>
      </w:r>
    </w:p>
    <w:p w14:paraId="137D0CF5" w14:textId="77777777" w:rsidR="0060779E" w:rsidRPr="0098253C" w:rsidRDefault="00F93FFB" w:rsidP="00F93F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98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F66D04C" w14:textId="77777777" w:rsidR="00F62BA6" w:rsidRPr="007539F9" w:rsidRDefault="00F62BA6" w:rsidP="007539F9">
      <w:pPr>
        <w:pStyle w:val="a6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539F9">
        <w:rPr>
          <w:rFonts w:ascii="Times New Roman" w:hAnsi="Times New Roman"/>
          <w:sz w:val="24"/>
          <w:szCs w:val="24"/>
        </w:rPr>
        <w:t>осознание эстетической ценности русского языка; уважительное отношение к родному слову;</w:t>
      </w:r>
    </w:p>
    <w:p w14:paraId="6651BD69" w14:textId="77777777" w:rsidR="00F62BA6" w:rsidRPr="007539F9" w:rsidRDefault="00F62BA6" w:rsidP="007539F9">
      <w:pPr>
        <w:pStyle w:val="a6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539F9">
        <w:rPr>
          <w:rFonts w:ascii="Times New Roman" w:hAnsi="Times New Roman"/>
          <w:sz w:val="24"/>
          <w:szCs w:val="24"/>
        </w:rPr>
        <w:t>умение чувствовать красоту и выразительность речи, стремление к совершенствованию собственной речи;</w:t>
      </w:r>
    </w:p>
    <w:p w14:paraId="68DC621F" w14:textId="77777777" w:rsidR="00F62BA6" w:rsidRPr="007539F9" w:rsidRDefault="00F62BA6" w:rsidP="007539F9">
      <w:pPr>
        <w:pStyle w:val="a6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539F9">
        <w:rPr>
          <w:rFonts w:ascii="Times New Roman" w:hAnsi="Times New Roman"/>
          <w:sz w:val="24"/>
          <w:szCs w:val="24"/>
        </w:rPr>
        <w:t>любовь и уважение к Отечеству, его языку, культуре;</w:t>
      </w:r>
    </w:p>
    <w:p w14:paraId="69AD3E90" w14:textId="77777777" w:rsidR="00F62BA6" w:rsidRPr="007539F9" w:rsidRDefault="00F62BA6" w:rsidP="007539F9">
      <w:pPr>
        <w:pStyle w:val="a6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539F9">
        <w:rPr>
          <w:rFonts w:ascii="Times New Roman" w:hAnsi="Times New Roman"/>
          <w:sz w:val="24"/>
          <w:szCs w:val="24"/>
        </w:rPr>
        <w:t>интерес к чтению, к ведению диалога с автором текста; потребность в чтении;</w:t>
      </w:r>
    </w:p>
    <w:p w14:paraId="36460B75" w14:textId="77777777" w:rsidR="00F62BA6" w:rsidRPr="007539F9" w:rsidRDefault="00F62BA6" w:rsidP="007539F9">
      <w:pPr>
        <w:pStyle w:val="a6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539F9">
        <w:rPr>
          <w:rFonts w:ascii="Times New Roman" w:hAnsi="Times New Roman"/>
          <w:sz w:val="24"/>
          <w:szCs w:val="24"/>
        </w:rPr>
        <w:t>интерес к письму, к созданию собственных текстов, к письменной форме общения;</w:t>
      </w:r>
    </w:p>
    <w:p w14:paraId="3832459F" w14:textId="77777777" w:rsidR="00F62BA6" w:rsidRPr="007539F9" w:rsidRDefault="00F62BA6" w:rsidP="007539F9">
      <w:pPr>
        <w:pStyle w:val="a6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539F9">
        <w:rPr>
          <w:rFonts w:ascii="Times New Roman" w:hAnsi="Times New Roman"/>
          <w:sz w:val="24"/>
          <w:szCs w:val="24"/>
        </w:rPr>
        <w:t>осознание ответственности за произнесённое и написанное слово.</w:t>
      </w:r>
    </w:p>
    <w:p w14:paraId="7BA5AE7D" w14:textId="40F5E2A9" w:rsidR="00F93FFB" w:rsidRDefault="00F93FFB" w:rsidP="00F93FF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proofErr w:type="spellStart"/>
      <w:r w:rsidRPr="009825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825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результаты:</w:t>
      </w:r>
    </w:p>
    <w:p w14:paraId="3405327B" w14:textId="77777777" w:rsidR="00AC7A50" w:rsidRPr="0098253C" w:rsidRDefault="00AC7A50" w:rsidP="00F93FF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6271F75E" w14:textId="2892461C" w:rsidR="00C11AEF" w:rsidRPr="0098253C" w:rsidRDefault="00C11AEF" w:rsidP="00C11A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Регулятивные УУД:</w:t>
      </w:r>
    </w:p>
    <w:p w14:paraId="492BC8E2" w14:textId="77777777" w:rsidR="00C11AEF" w:rsidRPr="0098253C" w:rsidRDefault="00C11AEF" w:rsidP="00C11A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самостоятельно формулировать тему и цели занятия;</w:t>
      </w:r>
    </w:p>
    <w:p w14:paraId="2FC669FB" w14:textId="77777777" w:rsidR="00C11AEF" w:rsidRPr="0098253C" w:rsidRDefault="00C11AEF" w:rsidP="00C11A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составлять план решения учебной проблемы совместно с учителем;</w:t>
      </w:r>
    </w:p>
    <w:p w14:paraId="69DCA0E4" w14:textId="77777777" w:rsidR="00C11AEF" w:rsidRPr="0098253C" w:rsidRDefault="00C11AEF" w:rsidP="00C11A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работать по плану, сверяя свои действия с целью, корректировать свою деятельность;</w:t>
      </w:r>
    </w:p>
    <w:p w14:paraId="50153B72" w14:textId="77777777" w:rsidR="00C11AEF" w:rsidRPr="0098253C" w:rsidRDefault="00C11AEF" w:rsidP="00C11A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диалоге с учителем вырабатывать критерии оценки и определять степень успешности своей работы и работы других в </w:t>
      </w:r>
      <w:r w:rsidR="00DF38A5"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соответствии с этими критериями;</w:t>
      </w:r>
    </w:p>
    <w:p w14:paraId="59965E7A" w14:textId="77777777" w:rsidR="00DF38A5" w:rsidRPr="0098253C" w:rsidRDefault="00DF38A5" w:rsidP="00750E6B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</w:t>
      </w:r>
      <w:r w:rsidR="00750E6B" w:rsidRPr="0098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B354E5" w14:textId="77777777" w:rsidR="00750E6B" w:rsidRPr="0098253C" w:rsidRDefault="00750E6B" w:rsidP="00AC7A5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CCC896" w14:textId="77777777" w:rsidR="00C11AEF" w:rsidRPr="0098253C" w:rsidRDefault="00C11AEF" w:rsidP="00C11A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Познавательные УУД:</w:t>
      </w:r>
    </w:p>
    <w:p w14:paraId="5537CB7A" w14:textId="77777777" w:rsidR="00C11AEF" w:rsidRPr="0098253C" w:rsidRDefault="00C11AEF" w:rsidP="00C11A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перерабатывать и преобразовывать информацию из одной формы в другую (составлять план, таблицу, схему);</w:t>
      </w:r>
    </w:p>
    <w:p w14:paraId="5885EEDF" w14:textId="77777777" w:rsidR="00C11AEF" w:rsidRPr="0098253C" w:rsidRDefault="00C11AEF" w:rsidP="00C11A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пользоваться словарями, справочниками;</w:t>
      </w:r>
    </w:p>
    <w:p w14:paraId="2529BBE7" w14:textId="77777777" w:rsidR="00C11AEF" w:rsidRPr="0098253C" w:rsidRDefault="00C11AEF" w:rsidP="00C11A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осуществлять анализ и синтез;</w:t>
      </w:r>
    </w:p>
    <w:p w14:paraId="4D1A4D0E" w14:textId="77777777" w:rsidR="00C11AEF" w:rsidRPr="0098253C" w:rsidRDefault="00C11AEF" w:rsidP="00C11A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устанавливать причинно-следственные связи;</w:t>
      </w:r>
    </w:p>
    <w:p w14:paraId="050AFE83" w14:textId="77777777" w:rsidR="00C11AEF" w:rsidRPr="0098253C" w:rsidRDefault="00C11AEF" w:rsidP="00C11A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строить рассуждения;</w:t>
      </w:r>
    </w:p>
    <w:p w14:paraId="11D294B3" w14:textId="77777777" w:rsidR="00C11AEF" w:rsidRPr="0098253C" w:rsidRDefault="00C11AEF" w:rsidP="00C11A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Коммуникативные УУД:</w:t>
      </w:r>
    </w:p>
    <w:p w14:paraId="569F57D7" w14:textId="77777777" w:rsidR="00C11AEF" w:rsidRPr="0098253C" w:rsidRDefault="00C11AEF" w:rsidP="00C11AE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14:paraId="39F9B184" w14:textId="77777777" w:rsidR="00C11AEF" w:rsidRPr="0098253C" w:rsidRDefault="00C11AEF" w:rsidP="00C11AE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высказывать и обосновывать свою точку зрения;</w:t>
      </w:r>
    </w:p>
    <w:p w14:paraId="3B1BE9B3" w14:textId="77777777" w:rsidR="00C11AEF" w:rsidRPr="0098253C" w:rsidRDefault="00C11AEF" w:rsidP="00C11AE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14:paraId="38E13C36" w14:textId="77777777" w:rsidR="00C11AEF" w:rsidRPr="0098253C" w:rsidRDefault="00C11AEF" w:rsidP="00C11AE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14:paraId="33CFC8B2" w14:textId="77777777" w:rsidR="00C11AEF" w:rsidRPr="0098253C" w:rsidRDefault="00C11AEF" w:rsidP="00C11AE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задавать вопросы.</w:t>
      </w:r>
    </w:p>
    <w:p w14:paraId="45532FC7" w14:textId="77777777" w:rsidR="006626D9" w:rsidRPr="0098253C" w:rsidRDefault="006626D9" w:rsidP="006626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Предметные результаты:</w:t>
      </w:r>
    </w:p>
    <w:p w14:paraId="235CBA57" w14:textId="77777777" w:rsidR="006626D9" w:rsidRPr="0098253C" w:rsidRDefault="006626D9" w:rsidP="006626D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</w:t>
      </w:r>
    </w:p>
    <w:p w14:paraId="3765554D" w14:textId="77777777" w:rsidR="006626D9" w:rsidRPr="0098253C" w:rsidRDefault="006626D9" w:rsidP="006626D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14:paraId="45863F91" w14:textId="77777777" w:rsidR="006626D9" w:rsidRPr="0098253C" w:rsidRDefault="006626D9" w:rsidP="006626D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формирование навыков создания собственного текста в различных жанрах публицистики и художественной литературы;</w:t>
      </w:r>
    </w:p>
    <w:p w14:paraId="4A417A49" w14:textId="77777777" w:rsidR="006626D9" w:rsidRPr="0098253C" w:rsidRDefault="006626D9" w:rsidP="006626D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проведение различных видов анализа слова, многоаспектного анализа текста с точки зрения его основных признаков и структуры, принадлежности к определённым функциональным стилям;</w:t>
      </w:r>
    </w:p>
    <w:p w14:paraId="4CFD2FD7" w14:textId="0DCAF57F" w:rsidR="006626D9" w:rsidRDefault="006626D9" w:rsidP="00F93F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извлечение необходимой информации из словарей, использование её в различных видах деятельности</w:t>
      </w:r>
      <w:r w:rsidR="003E17C9"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14:paraId="14A445DA" w14:textId="5B7232C5" w:rsidR="00AC7A50" w:rsidRPr="00AC7A50" w:rsidRDefault="00AC7A50" w:rsidP="00AC7A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AC7A50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Содержание учебного курса</w:t>
      </w:r>
    </w:p>
    <w:p w14:paraId="7D187B5B" w14:textId="77777777" w:rsidR="00AC7A50" w:rsidRPr="0098253C" w:rsidRDefault="00AC7A50" w:rsidP="00AC7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4156FC" w14:textId="77777777" w:rsidR="00AC7A50" w:rsidRPr="0098253C" w:rsidRDefault="00AC7A50" w:rsidP="00AC7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B2BE03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 занятие</w:t>
      </w:r>
      <w:r w:rsidRPr="00982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825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Слово о нас </w:t>
      </w:r>
    </w:p>
    <w:p w14:paraId="7C306954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82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Озадачах</w:t>
      </w:r>
      <w:proofErr w:type="spellEnd"/>
      <w:r w:rsidRPr="00982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курса и планах работы на учебный год.</w:t>
      </w:r>
    </w:p>
    <w:p w14:paraId="56D4CCDD" w14:textId="6C85BF3C" w:rsidR="00AC7A50" w:rsidRPr="00AC7A50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Практическая часть:</w:t>
      </w:r>
      <w:r w:rsidRPr="00982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проведение диагностики словарного запаса учащихся.</w:t>
      </w:r>
    </w:p>
    <w:p w14:paraId="4CA05AA1" w14:textId="43CBF1F4" w:rsidR="00AC7A50" w:rsidRPr="00AC7A50" w:rsidRDefault="00AC7A50" w:rsidP="00AC7A50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Путь к слову  </w:t>
      </w:r>
    </w:p>
    <w:p w14:paraId="3EC1A74F" w14:textId="47128655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 1</w:t>
      </w:r>
      <w:proofErr w:type="gramEnd"/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25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Слово о слове</w:t>
      </w:r>
    </w:p>
    <w:p w14:paraId="263C4CDB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слово? («Солнце языковой системы»). Уточнение понятия о лексическом значении слов. Обогащение словарного запаса учащихся. Писатели, поэты и учёные о богатстве и выразительности русского слова.</w:t>
      </w:r>
    </w:p>
    <w:p w14:paraId="7ADA3BA7" w14:textId="253AD9ED" w:rsidR="00AC7A50" w:rsidRPr="0098253C" w:rsidRDefault="00AC7A50" w:rsidP="00AC7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часть: 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</w:t>
      </w:r>
      <w:r w:rsidRPr="0098253C">
        <w:rPr>
          <w:rFonts w:ascii="Times New Roman" w:hAnsi="Times New Roman" w:cs="Times New Roman"/>
          <w:sz w:val="24"/>
          <w:szCs w:val="24"/>
        </w:rPr>
        <w:t xml:space="preserve"> «Слово – это…» (продолжи предложение), конкурс чтецов. Индивидуальный проект «Путешествие в мир слова».</w:t>
      </w:r>
    </w:p>
    <w:p w14:paraId="212F6DA1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</w:t>
      </w: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Слово о словарях</w:t>
      </w:r>
    </w:p>
    <w:p w14:paraId="338D8BFC" w14:textId="7ABCD31E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словарей.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лингвистическими словарями 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языка. 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энциклопедических и лингвистических словарей. </w:t>
      </w:r>
      <w:r w:rsidRPr="0098253C">
        <w:rPr>
          <w:rFonts w:ascii="Times New Roman" w:hAnsi="Times New Roman" w:cs="Times New Roman"/>
          <w:sz w:val="24"/>
          <w:szCs w:val="24"/>
        </w:rPr>
        <w:t>Орфографический словарь – наш помощник.</w:t>
      </w:r>
    </w:p>
    <w:p w14:paraId="2E79B48B" w14:textId="3D59D917" w:rsidR="00AC7A50" w:rsidRPr="00AC7A50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53C">
        <w:rPr>
          <w:rFonts w:ascii="Times New Roman" w:hAnsi="Times New Roman" w:cs="Times New Roman"/>
          <w:sz w:val="24"/>
          <w:szCs w:val="24"/>
        </w:rPr>
        <w:t>экскурсия в школьную библиотеку «Знакомство со словарями». Орфографические задачи, тесты, кроссворды, ребусы. Нахождение слова в разных словарях.</w:t>
      </w:r>
    </w:p>
    <w:p w14:paraId="0E10085F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истокам слова </w:t>
      </w:r>
    </w:p>
    <w:p w14:paraId="181DF01E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науке этимологии. Строение словарной статьи этимологического словаря. Работа с различными этимологическими и историческими словарями.</w:t>
      </w:r>
    </w:p>
    <w:p w14:paraId="190D1C51" w14:textId="6C007215" w:rsidR="00AC7A50" w:rsidRPr="00AC7A50" w:rsidRDefault="00AC7A50" w:rsidP="00AC7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98253C">
        <w:rPr>
          <w:rFonts w:ascii="Times New Roman" w:hAnsi="Times New Roman" w:cs="Times New Roman"/>
          <w:sz w:val="24"/>
          <w:szCs w:val="24"/>
        </w:rPr>
        <w:t>ингвистическая игра «Происхождение слов».</w:t>
      </w:r>
    </w:p>
    <w:p w14:paraId="2703FCD6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Культура слова </w:t>
      </w:r>
    </w:p>
    <w:p w14:paraId="5F075410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современными нормами русского литературного произношения. Орфоэпический словарь, его основные свойства и функции.</w:t>
      </w:r>
    </w:p>
    <w:p w14:paraId="68C561B0" w14:textId="018AACE5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викторина «Давайте говорить правильно» (по выявлению уровня орфоэпической культуры учащихся).</w:t>
      </w:r>
    </w:p>
    <w:p w14:paraId="77417965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Слово…и «слова-родственники». «Чужие слова»</w:t>
      </w:r>
    </w:p>
    <w:p w14:paraId="25DB1D71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Однокоренные слова. Формы одного и того же слова. Способы образования родственных слов. Омонимичные корни. </w:t>
      </w:r>
    </w:p>
    <w:p w14:paraId="6205345E" w14:textId="43056CF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особенностями строения словарной статьи словаря иностранных слов. Введение понятия «устойчивые обороты». Исследовательская работа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словарем иностранных слов и 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определением значения этих слов.</w:t>
      </w:r>
    </w:p>
    <w:p w14:paraId="0E3433F9" w14:textId="605C958B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 проект «Секреты родственных слов» (работа со словами, </w:t>
      </w:r>
      <w:proofErr w:type="gramStart"/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родник, родина, родня. Что общего?) Индивидуальный проект «Определи значение иностранных слов». Игра «Третий лишний».</w:t>
      </w:r>
    </w:p>
    <w:p w14:paraId="03BA853E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</w:t>
      </w: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Слова-омонимы и многозначные слова </w:t>
      </w:r>
    </w:p>
    <w:p w14:paraId="25964E54" w14:textId="1798A160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о свойстве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  </w:t>
      </w:r>
    </w:p>
    <w:p w14:paraId="61B1DADB" w14:textId="262C0D46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проект «Слова-близнецы». Игра «Прямое и переносное значение слов».</w:t>
      </w:r>
    </w:p>
    <w:p w14:paraId="7F25F4C6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</w:t>
      </w: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Слово и его синонимы, антонимы, паронимы</w:t>
      </w: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6E2C3B60" w14:textId="3F53A796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синонимического ряда слов. Работа со словами-синоним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и правильным употреблением 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речи.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 «Словарем 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антонимов русского языка». Знакомство с понятием «паронимы». Виды паронимов и способы их образования. Беседа о правильном употреблении паронимов в устной и письменной речи.</w:t>
      </w:r>
    </w:p>
    <w:p w14:paraId="2EFBBDAC" w14:textId="19DC020D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«На карнавале слов». Групповой проект «Слова-друзья»</w:t>
      </w:r>
    </w:p>
    <w:p w14:paraId="0AA847C1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</w:t>
      </w: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Слово во фразеологических оборотах</w:t>
      </w:r>
    </w:p>
    <w:p w14:paraId="74D5698A" w14:textId="46F06D9D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фразеологических сочетаний. Беседа о правильн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употреблении фразеологизмов 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речи. Понятия «крылатые выражения», «афоризмы». </w:t>
      </w:r>
    </w:p>
    <w:p w14:paraId="12E5EDF7" w14:textId="5969FD5A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фразеологический КВН.</w:t>
      </w:r>
    </w:p>
    <w:p w14:paraId="19E6E5B7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</w:t>
      </w: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Роль слова в тексте</w:t>
      </w:r>
    </w:p>
    <w:p w14:paraId="4A074DCF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hAnsi="Times New Roman" w:cs="Times New Roman"/>
          <w:sz w:val="24"/>
          <w:szCs w:val="24"/>
        </w:rPr>
        <w:t>Понимание роли слова в устном народном творчестве (пословицах и поговорках, загадках, скороговорках, притчах, легендах, приметах, в русских народных песнях, сказках). Знакомство со сказителями сказок. Слово в названиях произведений классической и современной литературы (поэзия, проза). Слово в текстах художественной литературы. Понятия: живая народная речь, литературный язык, анализ литературных образцов.</w:t>
      </w:r>
    </w:p>
    <w:p w14:paraId="1540DE1C" w14:textId="10AA0557" w:rsidR="00AC7A50" w:rsidRPr="0098253C" w:rsidRDefault="00AC7A50" w:rsidP="00AC7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строк народной речи в произведениях А.С. Пушкина,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Гоголя. Конкурс на </w:t>
      </w:r>
      <w:proofErr w:type="spellStart"/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сказывание</w:t>
      </w:r>
      <w:proofErr w:type="spellEnd"/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сказок.  Индивидуальный проект </w:t>
      </w:r>
    </w:p>
    <w:p w14:paraId="2AFB0FDF" w14:textId="739A1451" w:rsidR="00AC7A50" w:rsidRPr="00AC7A50" w:rsidRDefault="00AC7A50" w:rsidP="00AC7A50">
      <w:pPr>
        <w:pStyle w:val="a6"/>
        <w:numPr>
          <w:ilvl w:val="0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8253C">
        <w:rPr>
          <w:rFonts w:ascii="Times New Roman" w:hAnsi="Times New Roman"/>
          <w:b/>
          <w:sz w:val="24"/>
          <w:szCs w:val="24"/>
        </w:rPr>
        <w:t xml:space="preserve">От слова к тексту </w:t>
      </w:r>
    </w:p>
    <w:p w14:paraId="7C9CA45E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</w:t>
      </w: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глубь текста </w:t>
      </w:r>
    </w:p>
    <w:p w14:paraId="205A997F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Тема, основная мысль, авторская позиция. Смысловые части текста, </w:t>
      </w:r>
      <w:proofErr w:type="spellStart"/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абзац. План текста: простой, сложный, тезисный. Способы связи предложений в тексте. Средства связи предложений в тексте.</w:t>
      </w:r>
      <w:r w:rsidRPr="0098253C">
        <w:rPr>
          <w:rFonts w:ascii="Times New Roman" w:hAnsi="Times New Roman" w:cs="Times New Roman"/>
          <w:sz w:val="24"/>
          <w:szCs w:val="24"/>
        </w:rPr>
        <w:t xml:space="preserve"> Лексические средства связи (контекстуальные синонимы). Морфологические средства создания выразительности текста (существительные, прилагательные). Типы связи. Цепная и параллельная связь. Интонация и логическое ударение. Смысловая связь.</w:t>
      </w:r>
    </w:p>
    <w:p w14:paraId="1C116DE2" w14:textId="40C32608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идеи, смыс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заглавия, с помощью учителя 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смысла целого или крупных частей прочитанного произведения. Определение </w:t>
      </w:r>
      <w:proofErr w:type="spellStart"/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установление последовательности событий, описываемых явлений в тексте, понимание смыслового содержания при объединении самостоятельно прочитанных частей произведения, выбор из текста произведения наиболее интересных и значимых отрывков для последующего анализа и объяснения. Коллективное и парное составление плана произведения. Ответы на вопросы обобщающего характера. Подбор иллюстраций к отдельным частям произведения. Игра «</w:t>
      </w:r>
      <w:proofErr w:type="spellStart"/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3B13584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</w:t>
      </w: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Типология текстов </w:t>
      </w:r>
    </w:p>
    <w:p w14:paraId="205EEE8F" w14:textId="1EF96706" w:rsidR="00AC7A50" w:rsidRPr="0098253C" w:rsidRDefault="00AC7A50" w:rsidP="00AC7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Типы</w:t>
      </w:r>
      <w:r w:rsidRPr="0098253C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98253C">
        <w:rPr>
          <w:rFonts w:ascii="Times New Roman" w:hAnsi="Times New Roman" w:cs="Times New Roman"/>
          <w:sz w:val="24"/>
          <w:szCs w:val="24"/>
        </w:rPr>
        <w:t>.</w:t>
      </w:r>
      <w:r w:rsidRPr="0098253C">
        <w:rPr>
          <w:rFonts w:ascii="Times New Roman" w:hAnsi="Times New Roman" w:cs="Times New Roman"/>
          <w:sz w:val="24"/>
          <w:szCs w:val="24"/>
        </w:rPr>
        <w:br/>
        <w:t>Определение типа текста (повествование, описание, рассуждение). Тексты смешанного типа. Сочинение-повествование. Сочинение-описание. Сочинение-рассуждение.</w:t>
      </w:r>
    </w:p>
    <w:p w14:paraId="74F2A31C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часть: 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типологический анализ предложенных текстов, «сжимание» текста, редактирование текста с целью предупреждения логико-композиционных ошибок в сочинении.</w:t>
      </w:r>
    </w:p>
    <w:p w14:paraId="1054718D" w14:textId="3D7E550E" w:rsidR="00AC7A50" w:rsidRPr="0098253C" w:rsidRDefault="00AC7A50" w:rsidP="00AC7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</w:t>
      </w: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Стили текста. Основные черты</w:t>
      </w:r>
    </w:p>
    <w:p w14:paraId="1294F81B" w14:textId="1DE0EF44" w:rsidR="00AC7A50" w:rsidRPr="0098253C" w:rsidRDefault="00AC7A50" w:rsidP="00AC7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3C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 xml:space="preserve">листика как наука, позволяющая </w:t>
      </w:r>
      <w:r w:rsidRPr="0098253C">
        <w:rPr>
          <w:rFonts w:ascii="Times New Roman" w:hAnsi="Times New Roman" w:cs="Times New Roman"/>
          <w:sz w:val="24"/>
          <w:szCs w:val="24"/>
        </w:rPr>
        <w:t>выразить мысль по-разному, различными языковыми средствами. Определение стилей (разговорный, официально-деловой, публицистический, научный, художественный) и их особенности. Изобразительно-выразительные средства языка в тексте: фонетические, лексические, морфологические, синтаксические, стилистические.</w:t>
      </w:r>
      <w:r w:rsidRPr="0098253C">
        <w:rPr>
          <w:rFonts w:ascii="Times New Roman" w:hAnsi="Times New Roman" w:cs="Times New Roman"/>
          <w:sz w:val="24"/>
          <w:szCs w:val="24"/>
        </w:rPr>
        <w:br/>
      </w: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53C">
        <w:rPr>
          <w:rFonts w:ascii="Times New Roman" w:hAnsi="Times New Roman" w:cs="Times New Roman"/>
          <w:sz w:val="24"/>
          <w:szCs w:val="24"/>
        </w:rPr>
        <w:t xml:space="preserve"> определение стилевой принадлежности текстов, творческие задания, развивающие оригинальность мышления.</w:t>
      </w:r>
    </w:p>
    <w:p w14:paraId="072596BB" w14:textId="60A6762A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13.</w:t>
      </w: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Языковые особенности разных стилей речи </w:t>
      </w:r>
    </w:p>
    <w:p w14:paraId="481428B9" w14:textId="3F4F4F6A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каждого функционального стиля: а) сфера применения; б) основные функции; в) ведущие стилевые 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рты; г) языковые особенности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специфические формы (жанры).</w:t>
      </w:r>
    </w:p>
    <w:p w14:paraId="510A80BF" w14:textId="1C2552CE" w:rsidR="00AC7A50" w:rsidRPr="00AC7A50" w:rsidRDefault="00AC7A50" w:rsidP="00AC7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53C">
        <w:rPr>
          <w:rFonts w:ascii="Times New Roman" w:hAnsi="Times New Roman" w:cs="Times New Roman"/>
          <w:sz w:val="24"/>
          <w:szCs w:val="24"/>
        </w:rPr>
        <w:t xml:space="preserve"> определение стилевой принадлежности текстов, «перевод» русских народных сказок («Курочка Ряба», «Колобок», «Репка») в различные стилевые пласты.</w:t>
      </w:r>
    </w:p>
    <w:p w14:paraId="1AF9F0E9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14.</w:t>
      </w: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Жанр текста</w:t>
      </w:r>
    </w:p>
    <w:p w14:paraId="019BE61A" w14:textId="64256A44" w:rsidR="00AC7A50" w:rsidRPr="0098253C" w:rsidRDefault="00AC7A50" w:rsidP="00AC7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Жанры: 1) художественного стиля -  </w:t>
      </w:r>
      <w:r w:rsidRPr="0098253C">
        <w:rPr>
          <w:rFonts w:ascii="Times New Roman" w:hAnsi="Times New Roman" w:cs="Times New Roman"/>
          <w:sz w:val="24"/>
          <w:szCs w:val="24"/>
        </w:rPr>
        <w:t>рассказ, повесть, роман, стих, сонет, драма, сказка, трагедия, комедия, гимн, ода и др.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; 2) публицистического стиля</w:t>
      </w:r>
      <w:r w:rsidRPr="0098253C">
        <w:rPr>
          <w:rFonts w:ascii="Times New Roman" w:hAnsi="Times New Roman" w:cs="Times New Roman"/>
          <w:sz w:val="24"/>
          <w:szCs w:val="24"/>
        </w:rPr>
        <w:t xml:space="preserve"> -  статья, репортаж, очерк; 3) научного стиля -  статья</w:t>
      </w:r>
      <w:r>
        <w:rPr>
          <w:rFonts w:ascii="Times New Roman" w:hAnsi="Times New Roman" w:cs="Times New Roman"/>
          <w:sz w:val="24"/>
          <w:szCs w:val="24"/>
        </w:rPr>
        <w:t>, лекция, монография, учебник</w:t>
      </w:r>
      <w:r w:rsidRPr="0098253C">
        <w:rPr>
          <w:rFonts w:ascii="Times New Roman" w:hAnsi="Times New Roman" w:cs="Times New Roman"/>
          <w:sz w:val="24"/>
          <w:szCs w:val="24"/>
        </w:rPr>
        <w:t>) официально-делового -  приказ, заявление, служебная записка.</w:t>
      </w:r>
    </w:p>
    <w:p w14:paraId="5C7BA33A" w14:textId="49CE93F0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часть: 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</w:t>
      </w:r>
    </w:p>
    <w:p w14:paraId="0E31C68F" w14:textId="77777777" w:rsidR="00AC7A50" w:rsidRPr="0098253C" w:rsidRDefault="00AC7A50" w:rsidP="00AC7A50">
      <w:pPr>
        <w:pStyle w:val="a6"/>
        <w:numPr>
          <w:ilvl w:val="0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готового текста – к собственному тексту </w:t>
      </w:r>
    </w:p>
    <w:p w14:paraId="25F3770A" w14:textId="150E2EE3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15.</w:t>
      </w: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Модель создания речевого высказывания</w:t>
      </w:r>
    </w:p>
    <w:p w14:paraId="082A79BA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3C">
        <w:rPr>
          <w:rFonts w:ascii="Times New Roman" w:hAnsi="Times New Roman" w:cs="Times New Roman"/>
          <w:sz w:val="24"/>
          <w:szCs w:val="24"/>
        </w:rPr>
        <w:t>Постижение основ риторики, умение отбирать материал, выделяя главное, опуская детали, избирая наиболее желательную форму языкового выражения. Знакомство с мастерами ораторского искусства, составление плана выступления.</w:t>
      </w:r>
    </w:p>
    <w:p w14:paraId="09F5C9EA" w14:textId="31BCD925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часть: 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текста-послания для конкурса юных ораторов о том, что волнует, особенно интересует. Конкурс юных ораторов</w:t>
      </w:r>
    </w:p>
    <w:p w14:paraId="354FD194" w14:textId="0A6AA160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Творческое изложение </w:t>
      </w:r>
    </w:p>
    <w:p w14:paraId="5227DDC0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3C">
        <w:rPr>
          <w:rFonts w:ascii="Times New Roman" w:hAnsi="Times New Roman" w:cs="Times New Roman"/>
          <w:sz w:val="24"/>
          <w:szCs w:val="24"/>
        </w:rPr>
        <w:t>Сжатое изложение текстов публицистического характера.</w:t>
      </w:r>
    </w:p>
    <w:p w14:paraId="7B8AE0EB" w14:textId="40063EB6" w:rsidR="00AC7A50" w:rsidRPr="0098253C" w:rsidRDefault="00AC7A50" w:rsidP="00AC7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53C">
        <w:rPr>
          <w:rFonts w:ascii="Times New Roman" w:hAnsi="Times New Roman" w:cs="Times New Roman"/>
          <w:sz w:val="24"/>
          <w:szCs w:val="24"/>
        </w:rPr>
        <w:t xml:space="preserve"> изложения с заданием ввести в текст описание местности, дать оценку поступков героев, высказать свое мнение о герое.</w:t>
      </w:r>
    </w:p>
    <w:p w14:paraId="19E38CC9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17.</w:t>
      </w: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Обучение написанию сочинения-миниатюры</w:t>
      </w:r>
    </w:p>
    <w:p w14:paraId="499CC6C6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материала к сочинению, его систематизация</w:t>
      </w:r>
    </w:p>
    <w:p w14:paraId="1E8265E9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сочинения – миниатюры </w:t>
      </w:r>
    </w:p>
    <w:p w14:paraId="21D25DC7" w14:textId="377EAAAF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предложенные темы (</w:t>
      </w:r>
      <w:proofErr w:type="gramStart"/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«Моё отношение к слову», или «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дорога в школу», или «В гостях у Ивана Грозного).</w:t>
      </w:r>
    </w:p>
    <w:p w14:paraId="1E6470F0" w14:textId="37BD9E3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Сочинение-анализ поэтического текста </w:t>
      </w:r>
    </w:p>
    <w:p w14:paraId="4C2574B1" w14:textId="15567FF6" w:rsidR="00AC7A50" w:rsidRPr="00AC7A50" w:rsidRDefault="00AC7A50" w:rsidP="00AC7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комплексный анализ поэтического текста.</w:t>
      </w:r>
      <w:r w:rsidRPr="0098253C">
        <w:rPr>
          <w:rFonts w:ascii="Times New Roman" w:hAnsi="Times New Roman" w:cs="Times New Roman"/>
          <w:sz w:val="24"/>
          <w:szCs w:val="24"/>
        </w:rPr>
        <w:t xml:space="preserve"> Анализ стихотворения Ф.И. Тютчева,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53C">
        <w:rPr>
          <w:rFonts w:ascii="Times New Roman" w:hAnsi="Times New Roman" w:cs="Times New Roman"/>
          <w:sz w:val="24"/>
          <w:szCs w:val="24"/>
        </w:rPr>
        <w:t>Фета (по выбору).</w:t>
      </w:r>
    </w:p>
    <w:p w14:paraId="53FA89E9" w14:textId="77777777" w:rsidR="00AC7A50" w:rsidRPr="0098253C" w:rsidRDefault="00AC7A50" w:rsidP="00AC7A50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19.</w:t>
      </w: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Сочинение-анализ эпизода </w:t>
      </w:r>
    </w:p>
    <w:p w14:paraId="4D8980CB" w14:textId="77777777" w:rsidR="00AC7A50" w:rsidRPr="0098253C" w:rsidRDefault="00AC7A50" w:rsidP="00AC7A50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анализ прозаического текста.</w:t>
      </w:r>
    </w:p>
    <w:p w14:paraId="48EE0FEB" w14:textId="3726C10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253C">
        <w:rPr>
          <w:rFonts w:ascii="Times New Roman" w:hAnsi="Times New Roman" w:cs="Times New Roman"/>
          <w:sz w:val="24"/>
          <w:szCs w:val="24"/>
        </w:rPr>
        <w:t>анализ рассказа (по выбору).</w:t>
      </w:r>
    </w:p>
    <w:p w14:paraId="6FE57380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20. </w:t>
      </w: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Нетрадиционные жанры сочинений</w:t>
      </w:r>
    </w:p>
    <w:p w14:paraId="508CDA21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Письмо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Обобщение знаний о структуре писем. Языковые особенности построения письма. Общественная значимость письма в современном обществе.</w:t>
      </w:r>
    </w:p>
    <w:p w14:paraId="4698FBBB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реальному адресату.</w:t>
      </w:r>
    </w:p>
    <w:p w14:paraId="75FE034E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Дневниковые записи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правила ведения, три разновидности использования дневника (собственно дневник, дневник писателя, литературные произведения в форме дневника).</w:t>
      </w:r>
    </w:p>
    <w:p w14:paraId="2CD1C764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дневника литературного персонажа.</w:t>
      </w:r>
    </w:p>
    <w:p w14:paraId="06DB0B24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Отзыв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жанр. Смысловые и структурные особенности жанра отзыва.</w:t>
      </w:r>
    </w:p>
    <w:p w14:paraId="1C472651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 на прочитанное произведение.</w:t>
      </w:r>
    </w:p>
    <w:p w14:paraId="7095BAC7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Аннотация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Формирование представления о структуре аннотации. </w:t>
      </w:r>
      <w:proofErr w:type="gramStart"/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 учащимися</w:t>
      </w:r>
      <w:proofErr w:type="gramEnd"/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её актуальности и ценности в общественной жизни.</w:t>
      </w:r>
    </w:p>
    <w:p w14:paraId="3B2B5DD4" w14:textId="09A7ABB5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часть: 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аннотации к художеств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енному произведению (например, 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повести В. </w:t>
      </w:r>
      <w:proofErr w:type="spellStart"/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Железникова</w:t>
      </w:r>
      <w:proofErr w:type="spellEnd"/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«Чучело» или по повести Г. </w:t>
      </w:r>
      <w:proofErr w:type="spellStart"/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Троепольского</w:t>
      </w:r>
      <w:proofErr w:type="spellEnd"/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«Белый Бим Чёрное ухо»).</w:t>
      </w:r>
    </w:p>
    <w:p w14:paraId="09BB5979" w14:textId="53A1402B" w:rsidR="00AC7A50" w:rsidRPr="0098253C" w:rsidRDefault="00AC7A50" w:rsidP="00AC7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Эссе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жанр сочинений.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Pr="0098253C">
        <w:rPr>
          <w:rFonts w:ascii="Times New Roman" w:hAnsi="Times New Roman" w:cs="Times New Roman"/>
          <w:sz w:val="24"/>
          <w:szCs w:val="24"/>
        </w:rPr>
        <w:t xml:space="preserve">у учащихся </w:t>
      </w:r>
      <w:proofErr w:type="gramStart"/>
      <w:r w:rsidRPr="0098253C">
        <w:rPr>
          <w:rFonts w:ascii="Times New Roman" w:hAnsi="Times New Roman" w:cs="Times New Roman"/>
          <w:sz w:val="24"/>
          <w:szCs w:val="24"/>
        </w:rPr>
        <w:t>представления  об</w:t>
      </w:r>
      <w:proofErr w:type="gramEnd"/>
      <w:r w:rsidRPr="0098253C">
        <w:rPr>
          <w:rFonts w:ascii="Times New Roman" w:hAnsi="Times New Roman" w:cs="Times New Roman"/>
          <w:sz w:val="24"/>
          <w:szCs w:val="24"/>
        </w:rPr>
        <w:t xml:space="preserve"> эссе как публицистическом жанре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253C">
        <w:rPr>
          <w:rFonts w:ascii="Times New Roman" w:hAnsi="Times New Roman" w:cs="Times New Roman"/>
          <w:sz w:val="24"/>
          <w:szCs w:val="24"/>
        </w:rPr>
        <w:t xml:space="preserve"> его особенностях.</w:t>
      </w:r>
    </w:p>
    <w:p w14:paraId="643B5BD0" w14:textId="11D9E625" w:rsidR="00AC7A50" w:rsidRPr="00AC7A50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253C">
        <w:rPr>
          <w:rFonts w:ascii="Times New Roman" w:hAnsi="Times New Roman" w:cs="Times New Roman"/>
          <w:sz w:val="24"/>
          <w:szCs w:val="24"/>
        </w:rPr>
        <w:t>эссе «О времени и о себе» Что значит быть патриотом?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памятки об особенностях жанра эссе: «Что такое эссе?»</w:t>
      </w:r>
    </w:p>
    <w:p w14:paraId="543E3405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21. </w:t>
      </w:r>
      <w:r w:rsidRPr="00982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Итоговое занятие «Как наше слово отзовётся…»</w:t>
      </w:r>
    </w:p>
    <w:p w14:paraId="715E8E83" w14:textId="77777777" w:rsidR="00AC7A50" w:rsidRPr="0098253C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учащихся – защита проектов. </w:t>
      </w:r>
    </w:p>
    <w:p w14:paraId="538E2A9B" w14:textId="77777777" w:rsidR="00AC7A50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коллективный проект: создание сборника творческих работ учащихся «Мастерская слова».</w:t>
      </w:r>
    </w:p>
    <w:p w14:paraId="10054F42" w14:textId="77777777" w:rsidR="00AC7A50" w:rsidRDefault="00AC7A50" w:rsidP="00AC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C54F8" w14:textId="5981D294" w:rsidR="003553DF" w:rsidRDefault="003553DF" w:rsidP="0060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40595" w14:textId="4238911E" w:rsidR="003553DF" w:rsidRDefault="003553DF" w:rsidP="0060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BC4D0" w14:textId="3D07015E" w:rsidR="003553DF" w:rsidRPr="00AC7A50" w:rsidRDefault="003553DF" w:rsidP="003553DF">
      <w:pPr>
        <w:pStyle w:val="a6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32"/>
        </w:rPr>
      </w:pPr>
      <w:r w:rsidRPr="00AC7A50">
        <w:rPr>
          <w:rFonts w:ascii="Times New Roman" w:hAnsi="Times New Roman"/>
          <w:b/>
          <w:sz w:val="24"/>
          <w:szCs w:val="32"/>
        </w:rPr>
        <w:t>Планируемые результаты</w:t>
      </w:r>
    </w:p>
    <w:p w14:paraId="2E73FCEF" w14:textId="32BB2AFA" w:rsidR="003553DF" w:rsidRPr="003553DF" w:rsidRDefault="003553DF" w:rsidP="003553DF">
      <w:pPr>
        <w:pStyle w:val="a6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14:paraId="2F1A6131" w14:textId="77777777" w:rsidR="003553DF" w:rsidRPr="0098253C" w:rsidRDefault="003553DF" w:rsidP="003553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98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20F516C" w14:textId="77777777" w:rsidR="003553DF" w:rsidRPr="007539F9" w:rsidRDefault="003553DF" w:rsidP="003553DF">
      <w:pPr>
        <w:pStyle w:val="a6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539F9">
        <w:rPr>
          <w:rFonts w:ascii="Times New Roman" w:hAnsi="Times New Roman"/>
          <w:sz w:val="24"/>
          <w:szCs w:val="24"/>
        </w:rPr>
        <w:t>осознание эстетической ценности русского языка; уважительное отношение к родному слову;</w:t>
      </w:r>
    </w:p>
    <w:p w14:paraId="40B34DB0" w14:textId="77777777" w:rsidR="003553DF" w:rsidRPr="007539F9" w:rsidRDefault="003553DF" w:rsidP="003553DF">
      <w:pPr>
        <w:pStyle w:val="a6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539F9">
        <w:rPr>
          <w:rFonts w:ascii="Times New Roman" w:hAnsi="Times New Roman"/>
          <w:sz w:val="24"/>
          <w:szCs w:val="24"/>
        </w:rPr>
        <w:t>умение чувствовать красоту и выразительность речи, стремление к совершенствованию собственной речи;</w:t>
      </w:r>
    </w:p>
    <w:p w14:paraId="39B82E48" w14:textId="77777777" w:rsidR="003553DF" w:rsidRPr="007539F9" w:rsidRDefault="003553DF" w:rsidP="003553DF">
      <w:pPr>
        <w:pStyle w:val="a6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539F9">
        <w:rPr>
          <w:rFonts w:ascii="Times New Roman" w:hAnsi="Times New Roman"/>
          <w:sz w:val="24"/>
          <w:szCs w:val="24"/>
        </w:rPr>
        <w:t>любовь и уважение к Отечеству, его языку, культуре;</w:t>
      </w:r>
    </w:p>
    <w:p w14:paraId="69D455B9" w14:textId="77777777" w:rsidR="003553DF" w:rsidRPr="007539F9" w:rsidRDefault="003553DF" w:rsidP="003553DF">
      <w:pPr>
        <w:pStyle w:val="a6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539F9">
        <w:rPr>
          <w:rFonts w:ascii="Times New Roman" w:hAnsi="Times New Roman"/>
          <w:sz w:val="24"/>
          <w:szCs w:val="24"/>
        </w:rPr>
        <w:t>интерес к чтению, к ведению диалога с автором текста; потребность в чтении;</w:t>
      </w:r>
    </w:p>
    <w:p w14:paraId="11E984AF" w14:textId="77777777" w:rsidR="003553DF" w:rsidRPr="007539F9" w:rsidRDefault="003553DF" w:rsidP="003553DF">
      <w:pPr>
        <w:pStyle w:val="a6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539F9">
        <w:rPr>
          <w:rFonts w:ascii="Times New Roman" w:hAnsi="Times New Roman"/>
          <w:sz w:val="24"/>
          <w:szCs w:val="24"/>
        </w:rPr>
        <w:t>интерес к письму, к созданию собственных текстов, к письменной форме общения;</w:t>
      </w:r>
    </w:p>
    <w:p w14:paraId="4693E552" w14:textId="77777777" w:rsidR="003553DF" w:rsidRPr="007539F9" w:rsidRDefault="003553DF" w:rsidP="003553DF">
      <w:pPr>
        <w:pStyle w:val="a6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539F9">
        <w:rPr>
          <w:rFonts w:ascii="Times New Roman" w:hAnsi="Times New Roman"/>
          <w:sz w:val="24"/>
          <w:szCs w:val="24"/>
        </w:rPr>
        <w:t>осознание ответственности за произнесённое и написанное слово.</w:t>
      </w:r>
    </w:p>
    <w:p w14:paraId="32D15A06" w14:textId="77777777" w:rsidR="003553DF" w:rsidRPr="0098253C" w:rsidRDefault="003553DF" w:rsidP="003553D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proofErr w:type="spellStart"/>
      <w:r w:rsidRPr="009825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825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результаты:</w:t>
      </w:r>
    </w:p>
    <w:p w14:paraId="24776CDA" w14:textId="77777777" w:rsidR="003553DF" w:rsidRPr="0098253C" w:rsidRDefault="003553DF" w:rsidP="003553D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1497A46A" w14:textId="77777777" w:rsidR="003553DF" w:rsidRPr="0098253C" w:rsidRDefault="003553DF" w:rsidP="003553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Регулятивные УУД:</w:t>
      </w:r>
    </w:p>
    <w:p w14:paraId="188B3959" w14:textId="77777777" w:rsidR="003553DF" w:rsidRPr="0098253C" w:rsidRDefault="003553DF" w:rsidP="003553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самостоятельно формулировать тему и цели занятия;</w:t>
      </w:r>
    </w:p>
    <w:p w14:paraId="3023BFB5" w14:textId="77777777" w:rsidR="003553DF" w:rsidRPr="0098253C" w:rsidRDefault="003553DF" w:rsidP="003553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составлять план решения учебной проблемы совместно с учителем;</w:t>
      </w:r>
    </w:p>
    <w:p w14:paraId="667E5B51" w14:textId="77777777" w:rsidR="003553DF" w:rsidRPr="0098253C" w:rsidRDefault="003553DF" w:rsidP="003553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работать по плану, сверяя свои действия с целью, корректировать свою деятельность;</w:t>
      </w:r>
    </w:p>
    <w:p w14:paraId="18822718" w14:textId="77777777" w:rsidR="003553DF" w:rsidRPr="0098253C" w:rsidRDefault="003553DF" w:rsidP="003553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критериями;</w:t>
      </w:r>
    </w:p>
    <w:p w14:paraId="54227013" w14:textId="77777777" w:rsidR="003553DF" w:rsidRPr="0098253C" w:rsidRDefault="003553DF" w:rsidP="003553D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характера.</w:t>
      </w:r>
    </w:p>
    <w:p w14:paraId="4832771F" w14:textId="77777777" w:rsidR="003553DF" w:rsidRPr="0098253C" w:rsidRDefault="003553DF" w:rsidP="003553D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10C185" w14:textId="77777777" w:rsidR="003553DF" w:rsidRPr="0098253C" w:rsidRDefault="003553DF" w:rsidP="003553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Познавательные УУД:</w:t>
      </w:r>
    </w:p>
    <w:p w14:paraId="44DCDC50" w14:textId="77777777" w:rsidR="003553DF" w:rsidRPr="0098253C" w:rsidRDefault="003553DF" w:rsidP="003553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перерабатывать и преобразовывать информацию из одной формы в другую (составлять план, таблицу, схему);</w:t>
      </w:r>
    </w:p>
    <w:p w14:paraId="67FCD076" w14:textId="77777777" w:rsidR="003553DF" w:rsidRPr="0098253C" w:rsidRDefault="003553DF" w:rsidP="003553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пользоваться словарями, справочниками;</w:t>
      </w:r>
    </w:p>
    <w:p w14:paraId="68D6322E" w14:textId="77777777" w:rsidR="003553DF" w:rsidRPr="0098253C" w:rsidRDefault="003553DF" w:rsidP="003553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осуществлять анализ и синтез;</w:t>
      </w:r>
    </w:p>
    <w:p w14:paraId="7C4FFD74" w14:textId="77777777" w:rsidR="003553DF" w:rsidRPr="0098253C" w:rsidRDefault="003553DF" w:rsidP="003553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устанавливать причинно-следственные связи;</w:t>
      </w:r>
    </w:p>
    <w:p w14:paraId="23BB36D1" w14:textId="77777777" w:rsidR="003553DF" w:rsidRPr="0098253C" w:rsidRDefault="003553DF" w:rsidP="003553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строить рассуждения;</w:t>
      </w:r>
    </w:p>
    <w:p w14:paraId="6032A426" w14:textId="77777777" w:rsidR="003553DF" w:rsidRPr="0098253C" w:rsidRDefault="003553DF" w:rsidP="003553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Коммуникативные УУД:</w:t>
      </w:r>
    </w:p>
    <w:p w14:paraId="11D036CD" w14:textId="77777777" w:rsidR="003553DF" w:rsidRPr="0098253C" w:rsidRDefault="003553DF" w:rsidP="003553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14:paraId="7BD306A6" w14:textId="77777777" w:rsidR="003553DF" w:rsidRPr="0098253C" w:rsidRDefault="003553DF" w:rsidP="003553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высказывать и обосновывать свою точку зрения;</w:t>
      </w:r>
    </w:p>
    <w:p w14:paraId="69B306A3" w14:textId="77777777" w:rsidR="003553DF" w:rsidRPr="0098253C" w:rsidRDefault="003553DF" w:rsidP="003553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14:paraId="141290A1" w14:textId="77777777" w:rsidR="003553DF" w:rsidRPr="0098253C" w:rsidRDefault="003553DF" w:rsidP="003553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14:paraId="27433C2B" w14:textId="77777777" w:rsidR="003553DF" w:rsidRPr="0098253C" w:rsidRDefault="003553DF" w:rsidP="003553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задавать вопросы.</w:t>
      </w:r>
    </w:p>
    <w:p w14:paraId="596802A1" w14:textId="77777777" w:rsidR="003553DF" w:rsidRPr="0098253C" w:rsidRDefault="003553DF" w:rsidP="003553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Предметные результаты:</w:t>
      </w:r>
    </w:p>
    <w:p w14:paraId="0639BF7F" w14:textId="77777777" w:rsidR="003553DF" w:rsidRPr="0098253C" w:rsidRDefault="003553DF" w:rsidP="003553D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</w:t>
      </w:r>
    </w:p>
    <w:p w14:paraId="707418EA" w14:textId="77777777" w:rsidR="003553DF" w:rsidRPr="0098253C" w:rsidRDefault="003553DF" w:rsidP="003553D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14:paraId="30ECC889" w14:textId="77777777" w:rsidR="003553DF" w:rsidRPr="0098253C" w:rsidRDefault="003553DF" w:rsidP="003553D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формирование навыков создания собственного текста в различных жанрах публицистики и художественной литературы;</w:t>
      </w:r>
    </w:p>
    <w:p w14:paraId="06D60F9B" w14:textId="77777777" w:rsidR="003553DF" w:rsidRPr="0098253C" w:rsidRDefault="003553DF" w:rsidP="003553D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проведение различных видов анализа слова, многоаспектного анализа текста с точки зрения его основных признаков и структуры, принадлежности к определённым функциональным стилям;</w:t>
      </w:r>
    </w:p>
    <w:p w14:paraId="4F691802" w14:textId="5E80BE06" w:rsidR="003553DF" w:rsidRPr="00AC7A50" w:rsidRDefault="003553DF" w:rsidP="00AC7A5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извлечение необходимой информации из словарей, использование её в различных видах деятельности.</w:t>
      </w:r>
    </w:p>
    <w:p w14:paraId="14DA6733" w14:textId="27EEE9AA" w:rsidR="00D151CF" w:rsidRPr="0098253C" w:rsidRDefault="00AC7A50" w:rsidP="00355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19B5D42A" w14:textId="77777777" w:rsidR="00D151CF" w:rsidRPr="0098253C" w:rsidRDefault="00D151CF" w:rsidP="00D15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827"/>
        <w:gridCol w:w="850"/>
        <w:gridCol w:w="2410"/>
        <w:gridCol w:w="2268"/>
      </w:tblGrid>
      <w:tr w:rsidR="00D151CF" w:rsidRPr="0098253C" w14:paraId="118AE64A" w14:textId="77777777" w:rsidTr="00D724AF">
        <w:trPr>
          <w:trHeight w:val="60"/>
        </w:trPr>
        <w:tc>
          <w:tcPr>
            <w:tcW w:w="852" w:type="dxa"/>
            <w:vMerge w:val="restart"/>
            <w:vAlign w:val="center"/>
          </w:tcPr>
          <w:p w14:paraId="6F99116B" w14:textId="11735E6F" w:rsidR="00D151CF" w:rsidRPr="0098253C" w:rsidRDefault="00AC7A50" w:rsidP="00B82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827" w:type="dxa"/>
            <w:vMerge w:val="restart"/>
            <w:vAlign w:val="center"/>
          </w:tcPr>
          <w:p w14:paraId="5E3E1E9F" w14:textId="53EBC7CC" w:rsidR="00D151CF" w:rsidRPr="0098253C" w:rsidRDefault="00AC7A50" w:rsidP="00B82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10299135" w14:textId="01564457" w:rsidR="00D151CF" w:rsidRPr="0098253C" w:rsidRDefault="00AC7A50" w:rsidP="00B82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="00D151CF" w:rsidRPr="00982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25B450C2" w14:textId="0F2403CB" w:rsidR="00D151CF" w:rsidRPr="0098253C" w:rsidRDefault="00D151CF" w:rsidP="00B82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1CF" w:rsidRPr="0098253C" w14:paraId="1BB347A9" w14:textId="77777777" w:rsidTr="00D724AF">
        <w:trPr>
          <w:trHeight w:val="290"/>
        </w:trPr>
        <w:tc>
          <w:tcPr>
            <w:tcW w:w="852" w:type="dxa"/>
            <w:vMerge/>
            <w:vAlign w:val="center"/>
          </w:tcPr>
          <w:p w14:paraId="18B1671F" w14:textId="77777777" w:rsidR="00D151CF" w:rsidRPr="0098253C" w:rsidRDefault="00D151CF" w:rsidP="00B82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68CDD99D" w14:textId="77777777" w:rsidR="00D151CF" w:rsidRPr="0098253C" w:rsidRDefault="00D151CF" w:rsidP="00B82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C225592" w14:textId="77777777" w:rsidR="00D151CF" w:rsidRPr="0098253C" w:rsidRDefault="00D151CF" w:rsidP="00B82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C398D58" w14:textId="7E263E97" w:rsidR="00D151CF" w:rsidRPr="0098253C" w:rsidRDefault="003553DF" w:rsidP="00B82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7A7CEC0" w14:textId="2161B8A7" w:rsidR="00D151CF" w:rsidRPr="0098253C" w:rsidRDefault="003553DF" w:rsidP="00B82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B0394E" w:rsidRPr="0098253C" w14:paraId="62A7154F" w14:textId="77777777" w:rsidTr="00D724AF">
        <w:tc>
          <w:tcPr>
            <w:tcW w:w="852" w:type="dxa"/>
            <w:vAlign w:val="center"/>
          </w:tcPr>
          <w:p w14:paraId="47D0E2CE" w14:textId="77777777" w:rsidR="00B0394E" w:rsidRPr="0098253C" w:rsidRDefault="00B0394E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399CC75" w14:textId="77777777" w:rsidR="00B0394E" w:rsidRPr="0098253C" w:rsidRDefault="00B0394E" w:rsidP="00B8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Вводное занятие. «Слово о нас»</w:t>
            </w:r>
          </w:p>
        </w:tc>
        <w:tc>
          <w:tcPr>
            <w:tcW w:w="850" w:type="dxa"/>
            <w:vAlign w:val="center"/>
          </w:tcPr>
          <w:p w14:paraId="2E457341" w14:textId="77777777" w:rsidR="00B0394E" w:rsidRPr="0098253C" w:rsidRDefault="00B0394E" w:rsidP="00B82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39635AC8" w14:textId="5A5D2F6E" w:rsidR="00B0394E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vAlign w:val="center"/>
          </w:tcPr>
          <w:p w14:paraId="339E8027" w14:textId="185E480B" w:rsidR="00B0394E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B0394E" w:rsidRPr="0098253C" w14:paraId="15C70F5D" w14:textId="77777777" w:rsidTr="00D724AF">
        <w:tc>
          <w:tcPr>
            <w:tcW w:w="852" w:type="dxa"/>
            <w:vAlign w:val="center"/>
          </w:tcPr>
          <w:p w14:paraId="3EE959EE" w14:textId="77777777" w:rsidR="00B0394E" w:rsidRPr="0098253C" w:rsidRDefault="00B0394E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192BDE53" w14:textId="77777777" w:rsidR="00B0394E" w:rsidRPr="0098253C" w:rsidRDefault="00B0394E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bCs/>
                <w:sz w:val="24"/>
                <w:szCs w:val="24"/>
              </w:rPr>
              <w:t>Слово и словесность.</w:t>
            </w:r>
          </w:p>
        </w:tc>
        <w:tc>
          <w:tcPr>
            <w:tcW w:w="850" w:type="dxa"/>
            <w:vAlign w:val="center"/>
          </w:tcPr>
          <w:p w14:paraId="42FCC7FB" w14:textId="77777777" w:rsidR="00B0394E" w:rsidRPr="0098253C" w:rsidRDefault="00FF0B8D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7690BA01" w14:textId="0A63085D" w:rsidR="00B0394E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vAlign w:val="center"/>
          </w:tcPr>
          <w:p w14:paraId="293C9FB1" w14:textId="73FE9E9E" w:rsidR="00B0394E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B0394E" w:rsidRPr="0098253C" w14:paraId="1D208DFD" w14:textId="77777777" w:rsidTr="00D724AF">
        <w:tc>
          <w:tcPr>
            <w:tcW w:w="852" w:type="dxa"/>
            <w:vAlign w:val="center"/>
          </w:tcPr>
          <w:p w14:paraId="10A50FE5" w14:textId="77777777" w:rsidR="00B0394E" w:rsidRPr="0098253C" w:rsidRDefault="00B0394E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275F8502" w14:textId="77777777" w:rsidR="00B0394E" w:rsidRPr="0098253C" w:rsidRDefault="00BE63B7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Слово о слове</w:t>
            </w:r>
            <w:r w:rsidR="002711B0" w:rsidRPr="0098253C">
              <w:rPr>
                <w:rFonts w:ascii="Times New Roman" w:hAnsi="Times New Roman" w:cs="Times New Roman"/>
                <w:sz w:val="24"/>
                <w:szCs w:val="24"/>
              </w:rPr>
              <w:t>.Словарное богатство русского языка, лексическое значение слова.</w:t>
            </w:r>
          </w:p>
        </w:tc>
        <w:tc>
          <w:tcPr>
            <w:tcW w:w="850" w:type="dxa"/>
            <w:vAlign w:val="center"/>
          </w:tcPr>
          <w:p w14:paraId="167E55C7" w14:textId="77777777" w:rsidR="00B0394E" w:rsidRPr="0098253C" w:rsidRDefault="00BE63B7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07AD61AD" w14:textId="53CA2600" w:rsidR="00B0394E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268" w:type="dxa"/>
            <w:vAlign w:val="center"/>
          </w:tcPr>
          <w:p w14:paraId="2188EE09" w14:textId="0A17FE53" w:rsidR="00B0394E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B0394E" w:rsidRPr="0098253C" w14:paraId="2DA17403" w14:textId="77777777" w:rsidTr="00D724AF">
        <w:tc>
          <w:tcPr>
            <w:tcW w:w="852" w:type="dxa"/>
            <w:vAlign w:val="center"/>
          </w:tcPr>
          <w:p w14:paraId="04F3D7AA" w14:textId="63D45964" w:rsidR="00B0394E" w:rsidRPr="0098253C" w:rsidRDefault="00BE63B7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19A54371" w14:textId="77777777" w:rsidR="00B0394E" w:rsidRPr="0098253C" w:rsidRDefault="00FC47F0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bCs/>
                <w:sz w:val="24"/>
                <w:szCs w:val="24"/>
              </w:rPr>
              <w:t>Слово о словарях</w:t>
            </w:r>
          </w:p>
        </w:tc>
        <w:tc>
          <w:tcPr>
            <w:tcW w:w="850" w:type="dxa"/>
            <w:vAlign w:val="center"/>
          </w:tcPr>
          <w:p w14:paraId="7418FFBE" w14:textId="34ACCE9B" w:rsidR="00B0394E" w:rsidRPr="0098253C" w:rsidRDefault="00D01BD6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7E1816FA" w14:textId="746E254C" w:rsidR="00B0394E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урок-практикум, игра, урок решения орфографических задач</w:t>
            </w:r>
          </w:p>
        </w:tc>
        <w:tc>
          <w:tcPr>
            <w:tcW w:w="2268" w:type="dxa"/>
            <w:vAlign w:val="center"/>
          </w:tcPr>
          <w:p w14:paraId="7D3677DE" w14:textId="5584716B" w:rsidR="00B0394E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B0394E" w:rsidRPr="0098253C" w14:paraId="3C99B8EE" w14:textId="77777777" w:rsidTr="00D724AF">
        <w:tc>
          <w:tcPr>
            <w:tcW w:w="852" w:type="dxa"/>
            <w:vAlign w:val="center"/>
          </w:tcPr>
          <w:p w14:paraId="25EC7461" w14:textId="24CD3D83" w:rsidR="00B0394E" w:rsidRPr="0098253C" w:rsidRDefault="00351A83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7B39662E" w14:textId="77777777" w:rsidR="00B0394E" w:rsidRPr="0098253C" w:rsidRDefault="00DB7086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К истокам слова.Этимология.</w:t>
            </w:r>
          </w:p>
        </w:tc>
        <w:tc>
          <w:tcPr>
            <w:tcW w:w="850" w:type="dxa"/>
            <w:vAlign w:val="center"/>
          </w:tcPr>
          <w:p w14:paraId="6411F4B6" w14:textId="77777777" w:rsidR="00B0394E" w:rsidRPr="0098253C" w:rsidRDefault="005B7612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FE5C9A7" w14:textId="5F563F4E" w:rsidR="00B0394E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268" w:type="dxa"/>
            <w:vAlign w:val="center"/>
          </w:tcPr>
          <w:p w14:paraId="4D75D5D9" w14:textId="550009B6" w:rsidR="00B0394E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B0394E" w:rsidRPr="0098253C" w14:paraId="64EF4258" w14:textId="77777777" w:rsidTr="00D724AF">
        <w:tc>
          <w:tcPr>
            <w:tcW w:w="852" w:type="dxa"/>
            <w:vAlign w:val="center"/>
          </w:tcPr>
          <w:p w14:paraId="705846CB" w14:textId="30AE42F2" w:rsidR="00B0394E" w:rsidRPr="0098253C" w:rsidRDefault="00351A83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14:paraId="05A0CCC4" w14:textId="77777777" w:rsidR="00B0394E" w:rsidRPr="0098253C" w:rsidRDefault="005B7612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Культура слова</w:t>
            </w:r>
            <w:r w:rsidR="002711B0" w:rsidRPr="0098253C">
              <w:rPr>
                <w:rFonts w:ascii="Times New Roman" w:hAnsi="Times New Roman" w:cs="Times New Roman"/>
                <w:sz w:val="24"/>
                <w:szCs w:val="24"/>
              </w:rPr>
              <w:t>. Орфоэпический словарь, его основные свойства и функции.</w:t>
            </w:r>
          </w:p>
        </w:tc>
        <w:tc>
          <w:tcPr>
            <w:tcW w:w="850" w:type="dxa"/>
            <w:vAlign w:val="center"/>
          </w:tcPr>
          <w:p w14:paraId="04DC27CA" w14:textId="77777777" w:rsidR="00B0394E" w:rsidRPr="0098253C" w:rsidRDefault="005B7612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0CEF26C9" w14:textId="4099C05B" w:rsidR="00B0394E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урок-практикум, игра, урок решения орфографических задач</w:t>
            </w:r>
          </w:p>
        </w:tc>
        <w:tc>
          <w:tcPr>
            <w:tcW w:w="2268" w:type="dxa"/>
            <w:vAlign w:val="center"/>
          </w:tcPr>
          <w:p w14:paraId="4DAF9B8D" w14:textId="7D815DE9" w:rsidR="00B0394E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B0394E" w:rsidRPr="0098253C" w14:paraId="169B5DCB" w14:textId="77777777" w:rsidTr="00D724AF">
        <w:trPr>
          <w:trHeight w:val="450"/>
        </w:trPr>
        <w:tc>
          <w:tcPr>
            <w:tcW w:w="852" w:type="dxa"/>
            <w:vAlign w:val="center"/>
          </w:tcPr>
          <w:p w14:paraId="49D106CE" w14:textId="5F7A0B38" w:rsidR="00B0394E" w:rsidRPr="0098253C" w:rsidRDefault="00351A83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14:paraId="72FEE8B2" w14:textId="77777777" w:rsidR="00B0394E" w:rsidRPr="0098253C" w:rsidRDefault="007D0196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Однокоренные слова. Омонимичные корни.</w:t>
            </w:r>
          </w:p>
        </w:tc>
        <w:tc>
          <w:tcPr>
            <w:tcW w:w="850" w:type="dxa"/>
            <w:vAlign w:val="center"/>
          </w:tcPr>
          <w:p w14:paraId="3831E907" w14:textId="6FB0B61A" w:rsidR="00B0394E" w:rsidRPr="0098253C" w:rsidRDefault="00D01BD6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DC58ED4" w14:textId="6F30F735" w:rsidR="00B0394E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268" w:type="dxa"/>
            <w:vAlign w:val="center"/>
          </w:tcPr>
          <w:p w14:paraId="4F053A53" w14:textId="66FCA8D5" w:rsidR="00B0394E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B0394E" w:rsidRPr="0098253C" w14:paraId="58A567C2" w14:textId="77777777" w:rsidTr="00D724AF">
        <w:tc>
          <w:tcPr>
            <w:tcW w:w="852" w:type="dxa"/>
            <w:vAlign w:val="center"/>
          </w:tcPr>
          <w:p w14:paraId="6169EDD7" w14:textId="64044B4A" w:rsidR="00B0394E" w:rsidRPr="0098253C" w:rsidRDefault="00351A83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14:paraId="37D63AAE" w14:textId="77777777" w:rsidR="00B0394E" w:rsidRPr="0098253C" w:rsidRDefault="007D0196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слова.</w:t>
            </w:r>
          </w:p>
        </w:tc>
        <w:tc>
          <w:tcPr>
            <w:tcW w:w="850" w:type="dxa"/>
            <w:vAlign w:val="center"/>
          </w:tcPr>
          <w:p w14:paraId="3095FC6E" w14:textId="77777777" w:rsidR="00B0394E" w:rsidRPr="0098253C" w:rsidRDefault="007D0196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0501CBED" w14:textId="657544B0" w:rsidR="00B0394E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урок-практикум, игра, урок решения орфографических задач</w:t>
            </w:r>
          </w:p>
        </w:tc>
        <w:tc>
          <w:tcPr>
            <w:tcW w:w="2268" w:type="dxa"/>
            <w:vAlign w:val="center"/>
          </w:tcPr>
          <w:p w14:paraId="30F8ECE9" w14:textId="05E5D085" w:rsidR="00B0394E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B0394E" w:rsidRPr="0098253C" w14:paraId="340DA163" w14:textId="77777777" w:rsidTr="00D724AF">
        <w:tc>
          <w:tcPr>
            <w:tcW w:w="852" w:type="dxa"/>
            <w:vAlign w:val="center"/>
          </w:tcPr>
          <w:p w14:paraId="5C8A5165" w14:textId="045AA39B" w:rsidR="00B0394E" w:rsidRPr="0098253C" w:rsidRDefault="001C440B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14:paraId="41617A51" w14:textId="77777777" w:rsidR="00B0394E" w:rsidRPr="0098253C" w:rsidRDefault="00A44979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Многозначные слова.Прямое и переносное значение слов.</w:t>
            </w:r>
          </w:p>
        </w:tc>
        <w:tc>
          <w:tcPr>
            <w:tcW w:w="850" w:type="dxa"/>
            <w:vAlign w:val="center"/>
          </w:tcPr>
          <w:p w14:paraId="539E3B1C" w14:textId="77777777" w:rsidR="00B0394E" w:rsidRPr="0098253C" w:rsidRDefault="00A321EC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784E7829" w14:textId="5ED907C6" w:rsidR="00B0394E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урок-практикум, игра, урок решения орфографических задач</w:t>
            </w:r>
          </w:p>
        </w:tc>
        <w:tc>
          <w:tcPr>
            <w:tcW w:w="2268" w:type="dxa"/>
            <w:vAlign w:val="center"/>
          </w:tcPr>
          <w:p w14:paraId="7564B8AC" w14:textId="5C7D2953" w:rsidR="00B0394E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B0394E" w:rsidRPr="0098253C" w14:paraId="644F933A" w14:textId="77777777" w:rsidTr="00D724AF">
        <w:trPr>
          <w:trHeight w:val="490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9F51308" w14:textId="23E3E899" w:rsidR="00B0394E" w:rsidRPr="0098253C" w:rsidRDefault="00A321EC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4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9E7D900" w14:textId="77777777" w:rsidR="00B0394E" w:rsidRPr="0098253C" w:rsidRDefault="00240792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Слово и его синонимы, антонимы, паронимы.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E7C863A" w14:textId="77777777" w:rsidR="00B0394E" w:rsidRPr="0098253C" w:rsidRDefault="00B0394E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645DF" w14:textId="60D1B22D" w:rsidR="00A321EC" w:rsidRPr="0098253C" w:rsidRDefault="00D01BD6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F235DF1" w14:textId="074FCDAE" w:rsidR="00B0394E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AD7CFE7" w14:textId="48A73908" w:rsidR="00B0394E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A321EC" w:rsidRPr="0098253C" w14:paraId="09AEA4B2" w14:textId="77777777" w:rsidTr="00D724AF">
        <w:trPr>
          <w:trHeight w:val="36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00EC1" w14:textId="0235BB8A" w:rsidR="00A321EC" w:rsidRPr="0098253C" w:rsidRDefault="00D974C3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2F786" w14:textId="77777777" w:rsidR="00A321EC" w:rsidRPr="0098253C" w:rsidRDefault="00D974C3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Слово во фразеологических оборотах.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EC1B8" w14:textId="7EB6C740" w:rsidR="00A321EC" w:rsidRPr="0098253C" w:rsidRDefault="00D01BD6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A9B37" w14:textId="470C3017" w:rsidR="00A321EC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урок-практикум, игра, урок решения орфографических задач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171FC" w14:textId="5243C69D" w:rsidR="00A321EC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A321EC" w:rsidRPr="0098253C" w14:paraId="6798102C" w14:textId="77777777" w:rsidTr="00D724AF">
        <w:trPr>
          <w:trHeight w:val="30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0F378" w14:textId="575C3D2C" w:rsidR="00A321EC" w:rsidRPr="0098253C" w:rsidRDefault="001D420B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8FBEA" w14:textId="77777777" w:rsidR="00A321EC" w:rsidRPr="0098253C" w:rsidRDefault="00487380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Значение слова.</w:t>
            </w:r>
            <w:r w:rsidR="001D420B" w:rsidRPr="0098253C">
              <w:rPr>
                <w:rFonts w:ascii="Times New Roman" w:hAnsi="Times New Roman" w:cs="Times New Roman"/>
                <w:sz w:val="24"/>
                <w:szCs w:val="24"/>
              </w:rPr>
              <w:t>Роль слова в тексте.</w:t>
            </w:r>
            <w:r w:rsidR="002711B0" w:rsidRPr="0098253C">
              <w:rPr>
                <w:rFonts w:ascii="Times New Roman" w:hAnsi="Times New Roman" w:cs="Times New Roman"/>
                <w:sz w:val="24"/>
                <w:szCs w:val="24"/>
              </w:rPr>
              <w:t>Проектная работа.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51820" w14:textId="77777777" w:rsidR="00A321EC" w:rsidRPr="0098253C" w:rsidRDefault="001D420B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B4E7B" w14:textId="18E972AF" w:rsidR="00A321EC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E89C5" w14:textId="0D2765A8" w:rsidR="00A321EC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A321EC" w:rsidRPr="0098253C" w14:paraId="7E1EE0B2" w14:textId="77777777" w:rsidTr="00D724AF">
        <w:trPr>
          <w:trHeight w:val="30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15E5F" w14:textId="68ADF3F0" w:rsidR="00A321EC" w:rsidRPr="0098253C" w:rsidRDefault="00AF4EE1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E3C0D" w14:textId="77777777" w:rsidR="00AF4EE1" w:rsidRPr="0098253C" w:rsidRDefault="00AF4EE1" w:rsidP="00AF4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авторская позиция, микротема, абзац.</w:t>
            </w:r>
          </w:p>
          <w:p w14:paraId="1FD29AE3" w14:textId="77777777" w:rsidR="00A321EC" w:rsidRPr="0098253C" w:rsidRDefault="00A321EC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CB9F9" w14:textId="3335F8F5" w:rsidR="00A321EC" w:rsidRPr="0098253C" w:rsidRDefault="00D01BD6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7788C" w14:textId="4EE163B6" w:rsidR="00A321EC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урок-практикум, игра, урок решения орфографических задач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86CB2" w14:textId="3B7391BB" w:rsidR="00A321EC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A321EC" w:rsidRPr="0098253C" w14:paraId="04AE3ACE" w14:textId="77777777" w:rsidTr="00D724AF">
        <w:trPr>
          <w:trHeight w:val="69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F0C6C" w14:textId="284B6DDE" w:rsidR="00A321EC" w:rsidRPr="0098253C" w:rsidRDefault="002E1A47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C332C" w14:textId="77777777" w:rsidR="00A321EC" w:rsidRPr="0098253C" w:rsidRDefault="002E1A47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План текста: простой, сложный, тезисный.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3F1B4" w14:textId="77777777" w:rsidR="00A321EC" w:rsidRPr="0098253C" w:rsidRDefault="00AB0983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C8012" w14:textId="7872D8C8" w:rsidR="00A321EC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A3225" w14:textId="5BAA9982" w:rsidR="00A321EC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  <w:p w14:paraId="044275CF" w14:textId="77777777" w:rsidR="00CB40BE" w:rsidRPr="0098253C" w:rsidRDefault="00CB40BE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BE" w:rsidRPr="0098253C" w14:paraId="3C3DF4C1" w14:textId="77777777" w:rsidTr="00D724AF">
        <w:trPr>
          <w:trHeight w:val="261"/>
        </w:trPr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2B129195" w14:textId="596DA382" w:rsidR="00CB40BE" w:rsidRPr="0098253C" w:rsidRDefault="00CB40BE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267C312" w14:textId="77777777" w:rsidR="00CB40BE" w:rsidRPr="0098253C" w:rsidRDefault="00CB40BE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1B33705" w14:textId="6A0C7A69" w:rsidR="00CB40BE" w:rsidRPr="0098253C" w:rsidRDefault="00D01BD6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3529E79" w14:textId="37BB298A" w:rsidR="00CB40BE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урок-практикум, игра, урок решения орфографических задач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39668C5" w14:textId="3AD0039E" w:rsidR="00CB40BE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B0394E" w:rsidRPr="0098253C" w14:paraId="383A7D80" w14:textId="77777777" w:rsidTr="00D724AF">
        <w:trPr>
          <w:trHeight w:val="645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FE369E1" w14:textId="4E15D36F" w:rsidR="00B0394E" w:rsidRPr="0098253C" w:rsidRDefault="001C440B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4261A771" w14:textId="77777777" w:rsidR="00AB0983" w:rsidRPr="0098253C" w:rsidRDefault="00AB0983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7617790" w14:textId="77777777" w:rsidR="00FB6BEC" w:rsidRPr="0098253C" w:rsidRDefault="00FB6BEC" w:rsidP="00FB6BEC">
            <w:pPr>
              <w:pStyle w:val="Default"/>
            </w:pPr>
            <w:r w:rsidRPr="0098253C">
              <w:rPr>
                <w:bCs/>
              </w:rPr>
              <w:t>Разновидности употребления языка.</w:t>
            </w:r>
            <w:r w:rsidRPr="0098253C">
              <w:t xml:space="preserve"> Разговорный язык, его особенности. </w:t>
            </w:r>
          </w:p>
          <w:p w14:paraId="31349D2A" w14:textId="77777777" w:rsidR="00FB6BEC" w:rsidRPr="0098253C" w:rsidRDefault="00FB6BEC" w:rsidP="00FB6BEC">
            <w:pPr>
              <w:pStyle w:val="Default"/>
            </w:pPr>
            <w:r w:rsidRPr="0098253C">
              <w:t xml:space="preserve">Литературный язык.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A7E2388" w14:textId="77777777" w:rsidR="00B0394E" w:rsidRPr="0098253C" w:rsidRDefault="00E46B70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425F8FD" w14:textId="734935E6" w:rsidR="00B0394E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FCDE0EC" w14:textId="592793BF" w:rsidR="00B0394E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E46B70" w:rsidRPr="0098253C" w14:paraId="57DD0FD9" w14:textId="77777777" w:rsidTr="00D724AF">
        <w:trPr>
          <w:trHeight w:val="72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D6115" w14:textId="39F91CAD" w:rsidR="00E46B70" w:rsidRPr="0098253C" w:rsidRDefault="001C440B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22457" w14:textId="77777777" w:rsidR="00E46B70" w:rsidRPr="0098253C" w:rsidRDefault="00E46B70" w:rsidP="00FB6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 как особая разновидность употребления языка.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902E9" w14:textId="77777777" w:rsidR="00E46B70" w:rsidRPr="0098253C" w:rsidRDefault="00E46B70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16E4D" w14:textId="2235669B" w:rsidR="00E46B70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урок-практикум, игра, урок решения орфографических задач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148A7" w14:textId="05520D33" w:rsidR="00E46B70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FB6BEC" w:rsidRPr="0098253C" w14:paraId="78CE0C13" w14:textId="77777777" w:rsidTr="00D724AF">
        <w:trPr>
          <w:trHeight w:val="47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5E839" w14:textId="7278CD3D" w:rsidR="00FB6BEC" w:rsidRPr="0098253C" w:rsidRDefault="001C440B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ABE3B" w14:textId="77777777" w:rsidR="00FB6BEC" w:rsidRPr="0098253C" w:rsidRDefault="000A6352" w:rsidP="00FB6BEC">
            <w:pPr>
              <w:pStyle w:val="Default"/>
              <w:rPr>
                <w:bCs/>
              </w:rPr>
            </w:pPr>
            <w:r w:rsidRPr="0098253C">
              <w:rPr>
                <w:bCs/>
              </w:rPr>
              <w:t>Формы словесного выражения. Устная и письменная форма словесного выражения.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0AA03" w14:textId="77777777" w:rsidR="00FB6BEC" w:rsidRPr="0098253C" w:rsidRDefault="005F3A5C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700FE" w14:textId="358BB4C7" w:rsidR="00FB6BEC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DEA31" w14:textId="37D1205D" w:rsidR="00FB6BEC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101177" w:rsidRPr="0098253C" w14:paraId="3894B072" w14:textId="77777777" w:rsidTr="00D724AF">
        <w:trPr>
          <w:trHeight w:val="59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23089" w14:textId="3B966E3A" w:rsidR="00101177" w:rsidRPr="0098253C" w:rsidRDefault="005F3A5C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4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CC685" w14:textId="77777777" w:rsidR="00101177" w:rsidRPr="0098253C" w:rsidRDefault="000A6352" w:rsidP="00FB6BEC">
            <w:pPr>
              <w:pStyle w:val="Default"/>
              <w:rPr>
                <w:bCs/>
              </w:rPr>
            </w:pPr>
            <w:r w:rsidRPr="0098253C">
              <w:rPr>
                <w:bCs/>
              </w:rPr>
              <w:t>Стихотворная и прозаическая формы словесного выражения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8B27C" w14:textId="77777777" w:rsidR="00101177" w:rsidRPr="0098253C" w:rsidRDefault="005F3A5C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4148B" w14:textId="083CF923" w:rsidR="00101177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4D5A4" w14:textId="6CD36A85" w:rsidR="00101177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101177" w:rsidRPr="0098253C" w14:paraId="4B3CE2E9" w14:textId="77777777" w:rsidTr="00D724AF">
        <w:trPr>
          <w:trHeight w:val="55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1E446" w14:textId="7671CB21" w:rsidR="00101177" w:rsidRPr="0098253C" w:rsidRDefault="005F3A5C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F299E" w14:textId="77777777" w:rsidR="00101177" w:rsidRPr="0098253C" w:rsidRDefault="003661CE" w:rsidP="00FB6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Модель создания речевого высказывания.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C8A96" w14:textId="352E4216" w:rsidR="00101177" w:rsidRPr="0098253C" w:rsidRDefault="00D01BD6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D5D74" w14:textId="75AE091E" w:rsidR="00101177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урок-практикум, игра, урок решения орфографических задач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7177C" w14:textId="05AA6F40" w:rsidR="00101177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AB0983" w:rsidRPr="0098253C" w14:paraId="09CE3DB7" w14:textId="77777777" w:rsidTr="00D724AF">
        <w:trPr>
          <w:trHeight w:val="38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9EFF0" w14:textId="0E21C024" w:rsidR="00AB0983" w:rsidRPr="0098253C" w:rsidRDefault="003661CE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6CE96" w14:textId="77777777" w:rsidR="00AB0983" w:rsidRPr="0098253C" w:rsidRDefault="003661CE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Типология текстов.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028D6" w14:textId="77777777" w:rsidR="00AB0983" w:rsidRPr="0098253C" w:rsidRDefault="003661CE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B5324" w14:textId="5DDFE81B" w:rsidR="00AB0983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144CC" w14:textId="77777777" w:rsidR="00AB0983" w:rsidRPr="0098253C" w:rsidRDefault="00AB0983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93334" w14:textId="767A9255" w:rsidR="0044391C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AB0983" w:rsidRPr="0098253C" w14:paraId="44187037" w14:textId="77777777" w:rsidTr="00D724AF">
        <w:trPr>
          <w:trHeight w:val="26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25791" w14:textId="5592BA43" w:rsidR="00AB0983" w:rsidRPr="0098253C" w:rsidRDefault="005F3A5C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63774" w14:textId="77777777" w:rsidR="00AB0983" w:rsidRPr="0098253C" w:rsidRDefault="003661CE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Текст-повествование.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A5EEC" w14:textId="7B5A82A2" w:rsidR="00AB0983" w:rsidRPr="0098253C" w:rsidRDefault="00D01BD6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827ED" w14:textId="307A3100" w:rsidR="00AB0983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07EAC" w14:textId="574CCDE6" w:rsidR="00AB0983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AB0983" w:rsidRPr="0098253C" w14:paraId="38296E0D" w14:textId="77777777" w:rsidTr="00D724AF">
        <w:trPr>
          <w:trHeight w:val="53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5BED3" w14:textId="0C5DB8F5" w:rsidR="00AB0983" w:rsidRPr="0098253C" w:rsidRDefault="006E5581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6A47B" w14:textId="77777777" w:rsidR="00AB0983" w:rsidRPr="0098253C" w:rsidRDefault="003661CE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0D808" w14:textId="2AF6FEC8" w:rsidR="00AB0983" w:rsidRPr="0098253C" w:rsidRDefault="00D01BD6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C5A1D" w14:textId="0E56D38A" w:rsidR="00AB0983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9CEA6" w14:textId="3883D6AF" w:rsidR="00043809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043809" w:rsidRPr="0098253C" w14:paraId="0A57A5A9" w14:textId="77777777" w:rsidTr="00D724AF">
        <w:trPr>
          <w:trHeight w:val="26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FC7F5" w14:textId="776E5BFC" w:rsidR="00043809" w:rsidRPr="0098253C" w:rsidRDefault="006E5581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6D6AC" w14:textId="77777777" w:rsidR="00043809" w:rsidRPr="0098253C" w:rsidRDefault="003661CE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Текст –рассуждение.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66811" w14:textId="6A4B08F5" w:rsidR="00043809" w:rsidRPr="0098253C" w:rsidRDefault="00D01BD6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31702" w14:textId="5C9FAE9A" w:rsidR="00043809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6A8D5" w14:textId="34CFC128" w:rsidR="00043809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AB0983" w:rsidRPr="0098253C" w14:paraId="686F4129" w14:textId="77777777" w:rsidTr="00D724AF">
        <w:trPr>
          <w:trHeight w:val="368"/>
        </w:trPr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5F7AF34C" w14:textId="34C94A8F" w:rsidR="00AB0983" w:rsidRPr="0098253C" w:rsidRDefault="006E5581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AD49F93" w14:textId="77777777" w:rsidR="00AB0983" w:rsidRPr="0098253C" w:rsidRDefault="003661CE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Стили текста. Основные черты.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9FA92A3" w14:textId="1F9877BE" w:rsidR="00AB0983" w:rsidRPr="0098253C" w:rsidRDefault="00157EE5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CD82E96" w14:textId="3D967DF8" w:rsidR="00AB0983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C80133F" w14:textId="2131DD3F" w:rsidR="00AB0983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B0394E" w:rsidRPr="0098253C" w14:paraId="4F6AA33A" w14:textId="77777777" w:rsidTr="00D724AF">
        <w:tc>
          <w:tcPr>
            <w:tcW w:w="852" w:type="dxa"/>
            <w:vAlign w:val="center"/>
          </w:tcPr>
          <w:p w14:paraId="0F23A39B" w14:textId="319ABE85" w:rsidR="00B0394E" w:rsidRPr="0098253C" w:rsidRDefault="006E5581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vAlign w:val="center"/>
          </w:tcPr>
          <w:p w14:paraId="65481F63" w14:textId="77777777" w:rsidR="00B0394E" w:rsidRPr="0098253C" w:rsidRDefault="003661CE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Языковые особенности разных стилей речи</w:t>
            </w:r>
          </w:p>
        </w:tc>
        <w:tc>
          <w:tcPr>
            <w:tcW w:w="850" w:type="dxa"/>
            <w:vAlign w:val="center"/>
          </w:tcPr>
          <w:p w14:paraId="1AE90E01" w14:textId="3CFC8D5F" w:rsidR="00B0394E" w:rsidRPr="0098253C" w:rsidRDefault="00157EE5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79CB0B8F" w14:textId="7A098A59" w:rsidR="00B0394E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урок-практикум, игра, урок решения орфографических задач</w:t>
            </w:r>
          </w:p>
        </w:tc>
        <w:tc>
          <w:tcPr>
            <w:tcW w:w="2268" w:type="dxa"/>
            <w:vAlign w:val="center"/>
          </w:tcPr>
          <w:p w14:paraId="7D876CEC" w14:textId="110178D4" w:rsidR="00B0394E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B0394E" w:rsidRPr="0098253C" w14:paraId="2A7266BE" w14:textId="77777777" w:rsidTr="00D724AF">
        <w:tc>
          <w:tcPr>
            <w:tcW w:w="852" w:type="dxa"/>
            <w:vAlign w:val="center"/>
          </w:tcPr>
          <w:p w14:paraId="4904CDE6" w14:textId="4E86B08A" w:rsidR="00B0394E" w:rsidRPr="0098253C" w:rsidRDefault="006E5581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vAlign w:val="center"/>
          </w:tcPr>
          <w:p w14:paraId="585BC4A0" w14:textId="77777777" w:rsidR="00B0394E" w:rsidRPr="0098253C" w:rsidRDefault="003661CE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Средства речевой выразительности.</w:t>
            </w:r>
          </w:p>
        </w:tc>
        <w:tc>
          <w:tcPr>
            <w:tcW w:w="850" w:type="dxa"/>
            <w:vAlign w:val="center"/>
          </w:tcPr>
          <w:p w14:paraId="53930052" w14:textId="0187EDA8" w:rsidR="00B0394E" w:rsidRPr="0098253C" w:rsidRDefault="00157EE5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9802D98" w14:textId="5B0D7ED4" w:rsidR="00B0394E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урок-практикум, игра, урок решения орфографических задач</w:t>
            </w:r>
          </w:p>
        </w:tc>
        <w:tc>
          <w:tcPr>
            <w:tcW w:w="2268" w:type="dxa"/>
            <w:vAlign w:val="center"/>
          </w:tcPr>
          <w:p w14:paraId="5561F7F5" w14:textId="008526AD" w:rsidR="00B0394E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B0394E" w:rsidRPr="0098253C" w14:paraId="0E5E643A" w14:textId="77777777" w:rsidTr="00D724AF">
        <w:tc>
          <w:tcPr>
            <w:tcW w:w="852" w:type="dxa"/>
            <w:vAlign w:val="center"/>
          </w:tcPr>
          <w:p w14:paraId="01DC60B7" w14:textId="04E51482" w:rsidR="00B0394E" w:rsidRPr="0098253C" w:rsidRDefault="006E5581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vAlign w:val="center"/>
          </w:tcPr>
          <w:p w14:paraId="7E771036" w14:textId="77777777" w:rsidR="00B0394E" w:rsidRPr="0098253C" w:rsidRDefault="000A6352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Жанры стилей речи.</w:t>
            </w:r>
          </w:p>
        </w:tc>
        <w:tc>
          <w:tcPr>
            <w:tcW w:w="850" w:type="dxa"/>
            <w:vAlign w:val="center"/>
          </w:tcPr>
          <w:p w14:paraId="38B5EF9D" w14:textId="78F15518" w:rsidR="00B0394E" w:rsidRPr="0098253C" w:rsidRDefault="00157EE5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36B63E84" w14:textId="1DBC2252" w:rsidR="00B0394E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vAlign w:val="center"/>
          </w:tcPr>
          <w:p w14:paraId="088917B0" w14:textId="0F295D2B" w:rsidR="00B0394E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B0394E" w:rsidRPr="0098253C" w14:paraId="3ECDDB97" w14:textId="77777777" w:rsidTr="00D724AF">
        <w:tc>
          <w:tcPr>
            <w:tcW w:w="852" w:type="dxa"/>
            <w:vAlign w:val="center"/>
          </w:tcPr>
          <w:p w14:paraId="5637BBC4" w14:textId="0D9B49A6" w:rsidR="00B0394E" w:rsidRPr="0098253C" w:rsidRDefault="006E5581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vAlign w:val="center"/>
          </w:tcPr>
          <w:p w14:paraId="332B3EF9" w14:textId="77777777" w:rsidR="00B0394E" w:rsidRPr="0098253C" w:rsidRDefault="000A6352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Обучение написанию сочинения-миниатюры</w:t>
            </w:r>
          </w:p>
        </w:tc>
        <w:tc>
          <w:tcPr>
            <w:tcW w:w="850" w:type="dxa"/>
            <w:vAlign w:val="center"/>
          </w:tcPr>
          <w:p w14:paraId="1D1B9819" w14:textId="35967683" w:rsidR="00B0394E" w:rsidRPr="0098253C" w:rsidRDefault="000208EC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6A6AF0E" w14:textId="4484BE36" w:rsidR="00B0394E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vAlign w:val="center"/>
          </w:tcPr>
          <w:p w14:paraId="039679DE" w14:textId="40E7F571" w:rsidR="00B0394E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B0394E" w:rsidRPr="0098253C" w14:paraId="40D44652" w14:textId="77777777" w:rsidTr="00D724AF">
        <w:tc>
          <w:tcPr>
            <w:tcW w:w="852" w:type="dxa"/>
            <w:vAlign w:val="center"/>
          </w:tcPr>
          <w:p w14:paraId="7A6E148E" w14:textId="105078C9" w:rsidR="00B0394E" w:rsidRPr="0098253C" w:rsidRDefault="00F263DD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vAlign w:val="center"/>
          </w:tcPr>
          <w:p w14:paraId="6C179095" w14:textId="77777777" w:rsidR="00B0394E" w:rsidRPr="0098253C" w:rsidRDefault="000A6352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Сочинение-анализ поэтического текста.</w:t>
            </w:r>
          </w:p>
        </w:tc>
        <w:tc>
          <w:tcPr>
            <w:tcW w:w="850" w:type="dxa"/>
            <w:vAlign w:val="center"/>
          </w:tcPr>
          <w:p w14:paraId="5F128DDA" w14:textId="7A2D657A" w:rsidR="00B0394E" w:rsidRPr="0098253C" w:rsidRDefault="000208EC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5D8C96C" w14:textId="7425E862" w:rsidR="00B0394E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vAlign w:val="center"/>
          </w:tcPr>
          <w:p w14:paraId="48B41D49" w14:textId="1DBFC595" w:rsidR="00B0394E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B0394E" w:rsidRPr="0098253C" w14:paraId="7AFB515A" w14:textId="77777777" w:rsidTr="00D724AF">
        <w:tc>
          <w:tcPr>
            <w:tcW w:w="852" w:type="dxa"/>
            <w:vAlign w:val="center"/>
          </w:tcPr>
          <w:p w14:paraId="2A9A9899" w14:textId="3EE83687" w:rsidR="00B0394E" w:rsidRPr="0098253C" w:rsidRDefault="00F263DD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vAlign w:val="center"/>
          </w:tcPr>
          <w:p w14:paraId="07DCF323" w14:textId="77777777" w:rsidR="00B0394E" w:rsidRPr="0098253C" w:rsidRDefault="000A6352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Сочинение-анализ эпизода.</w:t>
            </w:r>
          </w:p>
        </w:tc>
        <w:tc>
          <w:tcPr>
            <w:tcW w:w="850" w:type="dxa"/>
            <w:vAlign w:val="center"/>
          </w:tcPr>
          <w:p w14:paraId="4268391E" w14:textId="62A9065C" w:rsidR="00B0394E" w:rsidRPr="0098253C" w:rsidRDefault="000208EC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3363FE9A" w14:textId="0D35D4B9" w:rsidR="00B0394E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vAlign w:val="center"/>
          </w:tcPr>
          <w:p w14:paraId="1E2B3775" w14:textId="610BB8E6" w:rsidR="00B0394E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B0394E" w:rsidRPr="0098253C" w14:paraId="29383BDE" w14:textId="77777777" w:rsidTr="00D724AF">
        <w:tc>
          <w:tcPr>
            <w:tcW w:w="852" w:type="dxa"/>
            <w:vAlign w:val="center"/>
          </w:tcPr>
          <w:p w14:paraId="166CDF56" w14:textId="2F80BC8F" w:rsidR="00B0394E" w:rsidRPr="0098253C" w:rsidRDefault="00F263DD" w:rsidP="00B34FD2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vAlign w:val="center"/>
          </w:tcPr>
          <w:p w14:paraId="69C0A09C" w14:textId="77777777" w:rsidR="00B0394E" w:rsidRPr="0098253C" w:rsidRDefault="009B4B14" w:rsidP="00BC2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Нетрадиционные жанры сочинений</w:t>
            </w:r>
          </w:p>
        </w:tc>
        <w:tc>
          <w:tcPr>
            <w:tcW w:w="850" w:type="dxa"/>
            <w:vAlign w:val="center"/>
          </w:tcPr>
          <w:p w14:paraId="1DDE6D9F" w14:textId="77777777" w:rsidR="00B0394E" w:rsidRPr="0098253C" w:rsidRDefault="009B4B14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79202448" w14:textId="27A099DB" w:rsidR="00B0394E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268" w:type="dxa"/>
            <w:vAlign w:val="center"/>
          </w:tcPr>
          <w:p w14:paraId="611CCED9" w14:textId="19C12C3E" w:rsidR="00B0394E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B0394E" w:rsidRPr="0098253C" w14:paraId="758C4C25" w14:textId="77777777" w:rsidTr="00D724AF">
        <w:tc>
          <w:tcPr>
            <w:tcW w:w="852" w:type="dxa"/>
            <w:vAlign w:val="center"/>
          </w:tcPr>
          <w:p w14:paraId="6D5D6FBD" w14:textId="6A640F9A" w:rsidR="00B0394E" w:rsidRPr="0098253C" w:rsidRDefault="00F263DD" w:rsidP="00B823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vAlign w:val="center"/>
          </w:tcPr>
          <w:p w14:paraId="2834FEDC" w14:textId="77777777" w:rsidR="00833D97" w:rsidRDefault="00546727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 xml:space="preserve"> «Проба пера»</w:t>
            </w:r>
          </w:p>
          <w:p w14:paraId="3494996D" w14:textId="7E5F4708" w:rsidR="00B0394E" w:rsidRPr="0098253C" w:rsidRDefault="00546727" w:rsidP="00B8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460" w:rsidRPr="0098253C">
              <w:rPr>
                <w:rFonts w:ascii="Times New Roman" w:hAnsi="Times New Roman" w:cs="Times New Roman"/>
                <w:sz w:val="24"/>
                <w:szCs w:val="24"/>
              </w:rPr>
              <w:t>«Я к Вам пишу…». Эпистолярный жанр как труд души</w:t>
            </w:r>
          </w:p>
        </w:tc>
        <w:tc>
          <w:tcPr>
            <w:tcW w:w="850" w:type="dxa"/>
            <w:vAlign w:val="center"/>
          </w:tcPr>
          <w:p w14:paraId="43CEB680" w14:textId="26E531CB" w:rsidR="00B0394E" w:rsidRPr="0098253C" w:rsidRDefault="000208EC" w:rsidP="00B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C3C2669" w14:textId="5A6FA571" w:rsidR="00B0394E" w:rsidRPr="0098253C" w:rsidRDefault="0063449F" w:rsidP="00634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урок-практикум, игра, урок решения орфографических задач</w:t>
            </w:r>
          </w:p>
        </w:tc>
        <w:tc>
          <w:tcPr>
            <w:tcW w:w="2268" w:type="dxa"/>
            <w:vAlign w:val="center"/>
          </w:tcPr>
          <w:p w14:paraId="5A9A8926" w14:textId="22CB1473" w:rsidR="00B0394E" w:rsidRPr="0098253C" w:rsidRDefault="003553DF" w:rsidP="00D72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</w:tbl>
    <w:p w14:paraId="15EE8C1F" w14:textId="77777777" w:rsidR="00D151CF" w:rsidRPr="0098253C" w:rsidRDefault="00D151CF" w:rsidP="00D15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23EA0" w14:textId="77777777" w:rsidR="00D151CF" w:rsidRPr="0098253C" w:rsidRDefault="00D151CF" w:rsidP="00D15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A97743" w14:textId="77777777" w:rsidR="00D151CF" w:rsidRPr="0098253C" w:rsidRDefault="00D151CF" w:rsidP="00F4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117FC" w14:textId="77777777" w:rsidR="00F46E8D" w:rsidRPr="0098253C" w:rsidRDefault="00F46E8D" w:rsidP="00F46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1205CD" w14:textId="77777777" w:rsidR="00F46E8D" w:rsidRPr="0098253C" w:rsidRDefault="00F46E8D" w:rsidP="00F46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029F46" w14:textId="77777777" w:rsidR="00CF12A1" w:rsidRPr="0098253C" w:rsidRDefault="00CF12A1" w:rsidP="00CF12A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pacing w:val="7"/>
          <w:sz w:val="24"/>
          <w:szCs w:val="24"/>
        </w:rPr>
      </w:pPr>
    </w:p>
    <w:p w14:paraId="19A51E8B" w14:textId="77777777" w:rsidR="00CF12A1" w:rsidRPr="0098253C" w:rsidRDefault="00CF12A1" w:rsidP="00CF12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91735D" w14:textId="77777777" w:rsidR="00CF12A1" w:rsidRPr="0098253C" w:rsidRDefault="00CF12A1" w:rsidP="00CF12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03B1D1" w14:textId="77777777" w:rsidR="00A67919" w:rsidRPr="0098253C" w:rsidRDefault="00A67919" w:rsidP="00A67919">
      <w:pPr>
        <w:spacing w:after="0" w:line="240" w:lineRule="auto"/>
        <w:outlineLvl w:val="0"/>
        <w:rPr>
          <w:rFonts w:ascii="Times New Roman" w:eastAsia="@Arial Unicode MS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A67919" w:rsidRPr="0098253C" w:rsidSect="00AC7A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32010">
    <w:multiLevelType w:val="hybridMultilevel"/>
    <w:lvl w:ilvl="0" w:tplc="13127180">
      <w:start w:val="1"/>
      <w:numFmt w:val="decimal"/>
      <w:lvlText w:val="%1."/>
      <w:lvlJc w:val="left"/>
      <w:pPr>
        <w:ind w:left="720" w:hanging="360"/>
      </w:pPr>
    </w:lvl>
    <w:lvl w:ilvl="1" w:tplc="13127180" w:tentative="1">
      <w:start w:val="1"/>
      <w:numFmt w:val="lowerLetter"/>
      <w:lvlText w:val="%2."/>
      <w:lvlJc w:val="left"/>
      <w:pPr>
        <w:ind w:left="1440" w:hanging="360"/>
      </w:pPr>
    </w:lvl>
    <w:lvl w:ilvl="2" w:tplc="13127180" w:tentative="1">
      <w:start w:val="1"/>
      <w:numFmt w:val="lowerRoman"/>
      <w:lvlText w:val="%3."/>
      <w:lvlJc w:val="right"/>
      <w:pPr>
        <w:ind w:left="2160" w:hanging="180"/>
      </w:pPr>
    </w:lvl>
    <w:lvl w:ilvl="3" w:tplc="13127180" w:tentative="1">
      <w:start w:val="1"/>
      <w:numFmt w:val="decimal"/>
      <w:lvlText w:val="%4."/>
      <w:lvlJc w:val="left"/>
      <w:pPr>
        <w:ind w:left="2880" w:hanging="360"/>
      </w:pPr>
    </w:lvl>
    <w:lvl w:ilvl="4" w:tplc="13127180" w:tentative="1">
      <w:start w:val="1"/>
      <w:numFmt w:val="lowerLetter"/>
      <w:lvlText w:val="%5."/>
      <w:lvlJc w:val="left"/>
      <w:pPr>
        <w:ind w:left="3600" w:hanging="360"/>
      </w:pPr>
    </w:lvl>
    <w:lvl w:ilvl="5" w:tplc="13127180" w:tentative="1">
      <w:start w:val="1"/>
      <w:numFmt w:val="lowerRoman"/>
      <w:lvlText w:val="%6."/>
      <w:lvlJc w:val="right"/>
      <w:pPr>
        <w:ind w:left="4320" w:hanging="180"/>
      </w:pPr>
    </w:lvl>
    <w:lvl w:ilvl="6" w:tplc="13127180" w:tentative="1">
      <w:start w:val="1"/>
      <w:numFmt w:val="decimal"/>
      <w:lvlText w:val="%7."/>
      <w:lvlJc w:val="left"/>
      <w:pPr>
        <w:ind w:left="5040" w:hanging="360"/>
      </w:pPr>
    </w:lvl>
    <w:lvl w:ilvl="7" w:tplc="13127180" w:tentative="1">
      <w:start w:val="1"/>
      <w:numFmt w:val="lowerLetter"/>
      <w:lvlText w:val="%8."/>
      <w:lvlJc w:val="left"/>
      <w:pPr>
        <w:ind w:left="5760" w:hanging="360"/>
      </w:pPr>
    </w:lvl>
    <w:lvl w:ilvl="8" w:tplc="13127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09">
    <w:multiLevelType w:val="hybridMultilevel"/>
    <w:lvl w:ilvl="0" w:tplc="997437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2827598"/>
    <w:multiLevelType w:val="hybridMultilevel"/>
    <w:tmpl w:val="58DED3C4"/>
    <w:lvl w:ilvl="0" w:tplc="DCB24F4A">
      <w:start w:val="1"/>
      <w:numFmt w:val="decimal"/>
      <w:lvlText w:val="%1."/>
      <w:lvlJc w:val="left"/>
      <w:pPr>
        <w:ind w:left="-113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" w15:restartNumberingAfterBreak="0">
    <w:nsid w:val="0FD631C0"/>
    <w:multiLevelType w:val="hybridMultilevel"/>
    <w:tmpl w:val="989AF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5060"/>
    <w:multiLevelType w:val="multilevel"/>
    <w:tmpl w:val="9478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D23AE"/>
    <w:multiLevelType w:val="hybridMultilevel"/>
    <w:tmpl w:val="037CE5DA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3596A"/>
    <w:multiLevelType w:val="multilevel"/>
    <w:tmpl w:val="FF5C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933A6"/>
    <w:multiLevelType w:val="hybridMultilevel"/>
    <w:tmpl w:val="4C12AE9A"/>
    <w:lvl w:ilvl="0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2287410C"/>
    <w:multiLevelType w:val="multilevel"/>
    <w:tmpl w:val="4CE2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474AA"/>
    <w:multiLevelType w:val="multilevel"/>
    <w:tmpl w:val="FA98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26698"/>
    <w:multiLevelType w:val="multilevel"/>
    <w:tmpl w:val="1FC8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B0BDE"/>
    <w:multiLevelType w:val="multilevel"/>
    <w:tmpl w:val="F4C4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921B7F"/>
    <w:multiLevelType w:val="hybridMultilevel"/>
    <w:tmpl w:val="042A126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B90F3C"/>
    <w:multiLevelType w:val="multilevel"/>
    <w:tmpl w:val="26BA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E96835"/>
    <w:multiLevelType w:val="multilevel"/>
    <w:tmpl w:val="0886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A007A4"/>
    <w:multiLevelType w:val="hybridMultilevel"/>
    <w:tmpl w:val="1B9A2422"/>
    <w:lvl w:ilvl="0" w:tplc="564E6D9A">
      <w:start w:val="1"/>
      <w:numFmt w:val="upperRoman"/>
      <w:suff w:val="space"/>
      <w:lvlText w:val="%1."/>
      <w:lvlJc w:val="left"/>
      <w:pPr>
        <w:ind w:left="1429" w:hanging="142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092A14"/>
    <w:multiLevelType w:val="multilevel"/>
    <w:tmpl w:val="FFF2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FA68AA"/>
    <w:multiLevelType w:val="multilevel"/>
    <w:tmpl w:val="30B2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BE69B3"/>
    <w:multiLevelType w:val="hybridMultilevel"/>
    <w:tmpl w:val="6BFE46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3146C"/>
    <w:multiLevelType w:val="hybridMultilevel"/>
    <w:tmpl w:val="462090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65C7B"/>
    <w:multiLevelType w:val="hybridMultilevel"/>
    <w:tmpl w:val="3C7CB4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438D7"/>
    <w:multiLevelType w:val="multilevel"/>
    <w:tmpl w:val="8FE2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0C3A6D"/>
    <w:multiLevelType w:val="multilevel"/>
    <w:tmpl w:val="6FFE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6B426F"/>
    <w:multiLevelType w:val="hybridMultilevel"/>
    <w:tmpl w:val="A1026D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51951"/>
    <w:multiLevelType w:val="hybridMultilevel"/>
    <w:tmpl w:val="CD864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5"/>
  </w:num>
  <w:num w:numId="5">
    <w:abstractNumId w:val="18"/>
  </w:num>
  <w:num w:numId="6">
    <w:abstractNumId w:val="16"/>
  </w:num>
  <w:num w:numId="7">
    <w:abstractNumId w:val="21"/>
  </w:num>
  <w:num w:numId="8">
    <w:abstractNumId w:val="1"/>
  </w:num>
  <w:num w:numId="9">
    <w:abstractNumId w:val="6"/>
  </w:num>
  <w:num w:numId="10">
    <w:abstractNumId w:val="15"/>
  </w:num>
  <w:num w:numId="11">
    <w:abstractNumId w:val="14"/>
  </w:num>
  <w:num w:numId="12">
    <w:abstractNumId w:val="19"/>
  </w:num>
  <w:num w:numId="13">
    <w:abstractNumId w:val="9"/>
  </w:num>
  <w:num w:numId="14">
    <w:abstractNumId w:val="8"/>
  </w:num>
  <w:num w:numId="15">
    <w:abstractNumId w:val="11"/>
  </w:num>
  <w:num w:numId="16">
    <w:abstractNumId w:val="4"/>
  </w:num>
  <w:num w:numId="17">
    <w:abstractNumId w:val="13"/>
  </w:num>
  <w:num w:numId="18">
    <w:abstractNumId w:val="2"/>
  </w:num>
  <w:num w:numId="19">
    <w:abstractNumId w:val="20"/>
  </w:num>
  <w:num w:numId="20">
    <w:abstractNumId w:val="12"/>
  </w:num>
  <w:num w:numId="21">
    <w:abstractNumId w:val="7"/>
  </w:num>
  <w:num w:numId="22">
    <w:abstractNumId w:val="0"/>
  </w:num>
  <w:num w:numId="23">
    <w:abstractNumId w:val="22"/>
  </w:num>
  <w:num w:numId="32009">
    <w:abstractNumId w:val="32009"/>
  </w:num>
  <w:num w:numId="32010">
    <w:abstractNumId w:val="3201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218"/>
    <w:rsid w:val="00015A07"/>
    <w:rsid w:val="000208EC"/>
    <w:rsid w:val="000254D9"/>
    <w:rsid w:val="00043809"/>
    <w:rsid w:val="000465A1"/>
    <w:rsid w:val="000527CE"/>
    <w:rsid w:val="00055565"/>
    <w:rsid w:val="00066D01"/>
    <w:rsid w:val="00080852"/>
    <w:rsid w:val="000835A9"/>
    <w:rsid w:val="000A6352"/>
    <w:rsid w:val="000C23FD"/>
    <w:rsid w:val="000E7E29"/>
    <w:rsid w:val="00101177"/>
    <w:rsid w:val="00112C0C"/>
    <w:rsid w:val="00117F82"/>
    <w:rsid w:val="00157EE5"/>
    <w:rsid w:val="001715DF"/>
    <w:rsid w:val="00175F5E"/>
    <w:rsid w:val="001C440B"/>
    <w:rsid w:val="001D420B"/>
    <w:rsid w:val="00215758"/>
    <w:rsid w:val="00221AB8"/>
    <w:rsid w:val="00224218"/>
    <w:rsid w:val="00227B9A"/>
    <w:rsid w:val="00240792"/>
    <w:rsid w:val="00265165"/>
    <w:rsid w:val="002656CF"/>
    <w:rsid w:val="00266B75"/>
    <w:rsid w:val="002711B0"/>
    <w:rsid w:val="00284262"/>
    <w:rsid w:val="002B2282"/>
    <w:rsid w:val="002B6A6A"/>
    <w:rsid w:val="002C7FE6"/>
    <w:rsid w:val="002D5C98"/>
    <w:rsid w:val="002D76AC"/>
    <w:rsid w:val="002E1A47"/>
    <w:rsid w:val="002E44DD"/>
    <w:rsid w:val="002F51BC"/>
    <w:rsid w:val="00304E30"/>
    <w:rsid w:val="00330B85"/>
    <w:rsid w:val="003362BB"/>
    <w:rsid w:val="00351A83"/>
    <w:rsid w:val="003553DF"/>
    <w:rsid w:val="00357533"/>
    <w:rsid w:val="00363C2C"/>
    <w:rsid w:val="003661CE"/>
    <w:rsid w:val="003825BB"/>
    <w:rsid w:val="003A3934"/>
    <w:rsid w:val="003C4548"/>
    <w:rsid w:val="003D2CBE"/>
    <w:rsid w:val="003D7D38"/>
    <w:rsid w:val="003E17C9"/>
    <w:rsid w:val="003E431E"/>
    <w:rsid w:val="003E6664"/>
    <w:rsid w:val="0040178A"/>
    <w:rsid w:val="0044391C"/>
    <w:rsid w:val="00487231"/>
    <w:rsid w:val="00487380"/>
    <w:rsid w:val="00493540"/>
    <w:rsid w:val="004A1F47"/>
    <w:rsid w:val="004C749B"/>
    <w:rsid w:val="004E5508"/>
    <w:rsid w:val="004F2609"/>
    <w:rsid w:val="004F7197"/>
    <w:rsid w:val="00515840"/>
    <w:rsid w:val="00546727"/>
    <w:rsid w:val="00572195"/>
    <w:rsid w:val="005B7612"/>
    <w:rsid w:val="005F3A5C"/>
    <w:rsid w:val="005F7D7F"/>
    <w:rsid w:val="00605103"/>
    <w:rsid w:val="00607069"/>
    <w:rsid w:val="0060779E"/>
    <w:rsid w:val="00615FF6"/>
    <w:rsid w:val="006205BD"/>
    <w:rsid w:val="0063449F"/>
    <w:rsid w:val="006626D9"/>
    <w:rsid w:val="0066385B"/>
    <w:rsid w:val="00675303"/>
    <w:rsid w:val="00680744"/>
    <w:rsid w:val="006A114C"/>
    <w:rsid w:val="006E5581"/>
    <w:rsid w:val="00716824"/>
    <w:rsid w:val="007239D5"/>
    <w:rsid w:val="00725EC1"/>
    <w:rsid w:val="0073760A"/>
    <w:rsid w:val="00750E6B"/>
    <w:rsid w:val="007539F9"/>
    <w:rsid w:val="00753D90"/>
    <w:rsid w:val="00777B10"/>
    <w:rsid w:val="00786C2F"/>
    <w:rsid w:val="007B1568"/>
    <w:rsid w:val="007C14C6"/>
    <w:rsid w:val="007D0196"/>
    <w:rsid w:val="007E119C"/>
    <w:rsid w:val="007F128F"/>
    <w:rsid w:val="00805F2B"/>
    <w:rsid w:val="0082160E"/>
    <w:rsid w:val="00833D97"/>
    <w:rsid w:val="008548F0"/>
    <w:rsid w:val="00866B17"/>
    <w:rsid w:val="00873558"/>
    <w:rsid w:val="008D5555"/>
    <w:rsid w:val="008E2D36"/>
    <w:rsid w:val="00900CE9"/>
    <w:rsid w:val="009257B9"/>
    <w:rsid w:val="00974876"/>
    <w:rsid w:val="0098253C"/>
    <w:rsid w:val="00987B21"/>
    <w:rsid w:val="009B4B14"/>
    <w:rsid w:val="009B6E83"/>
    <w:rsid w:val="009C0246"/>
    <w:rsid w:val="009E007E"/>
    <w:rsid w:val="009E0EEA"/>
    <w:rsid w:val="00A321EC"/>
    <w:rsid w:val="00A44979"/>
    <w:rsid w:val="00A44C98"/>
    <w:rsid w:val="00A52961"/>
    <w:rsid w:val="00A552B7"/>
    <w:rsid w:val="00A63425"/>
    <w:rsid w:val="00A6525D"/>
    <w:rsid w:val="00A67919"/>
    <w:rsid w:val="00A82E94"/>
    <w:rsid w:val="00AB0983"/>
    <w:rsid w:val="00AB2A22"/>
    <w:rsid w:val="00AC7A50"/>
    <w:rsid w:val="00AF4EE1"/>
    <w:rsid w:val="00B0394E"/>
    <w:rsid w:val="00B06487"/>
    <w:rsid w:val="00B228BF"/>
    <w:rsid w:val="00B34FD2"/>
    <w:rsid w:val="00B51610"/>
    <w:rsid w:val="00B52A8C"/>
    <w:rsid w:val="00B86C2F"/>
    <w:rsid w:val="00BC2460"/>
    <w:rsid w:val="00BC4E5B"/>
    <w:rsid w:val="00BD2BA6"/>
    <w:rsid w:val="00BE63B7"/>
    <w:rsid w:val="00C11AEF"/>
    <w:rsid w:val="00C50CD4"/>
    <w:rsid w:val="00C636BA"/>
    <w:rsid w:val="00C65EF3"/>
    <w:rsid w:val="00C67F23"/>
    <w:rsid w:val="00C7265E"/>
    <w:rsid w:val="00C7553D"/>
    <w:rsid w:val="00C77CE9"/>
    <w:rsid w:val="00C85AA5"/>
    <w:rsid w:val="00CB40BE"/>
    <w:rsid w:val="00CD5022"/>
    <w:rsid w:val="00CF12A1"/>
    <w:rsid w:val="00D01BD6"/>
    <w:rsid w:val="00D151CF"/>
    <w:rsid w:val="00D254B1"/>
    <w:rsid w:val="00D26F1A"/>
    <w:rsid w:val="00D30B0B"/>
    <w:rsid w:val="00D40411"/>
    <w:rsid w:val="00D47E53"/>
    <w:rsid w:val="00D724AF"/>
    <w:rsid w:val="00D974C3"/>
    <w:rsid w:val="00DB0BA2"/>
    <w:rsid w:val="00DB7086"/>
    <w:rsid w:val="00DD2446"/>
    <w:rsid w:val="00DF0C10"/>
    <w:rsid w:val="00DF38A5"/>
    <w:rsid w:val="00E1221F"/>
    <w:rsid w:val="00E46B70"/>
    <w:rsid w:val="00E52C5E"/>
    <w:rsid w:val="00E768CF"/>
    <w:rsid w:val="00EC0C01"/>
    <w:rsid w:val="00EC19E4"/>
    <w:rsid w:val="00F247BC"/>
    <w:rsid w:val="00F263DD"/>
    <w:rsid w:val="00F46E8D"/>
    <w:rsid w:val="00F62BA6"/>
    <w:rsid w:val="00F74AD7"/>
    <w:rsid w:val="00F93FFB"/>
    <w:rsid w:val="00FA4DAE"/>
    <w:rsid w:val="00FB6BEC"/>
    <w:rsid w:val="00FC47F0"/>
    <w:rsid w:val="00FC6940"/>
    <w:rsid w:val="00FF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FDBD"/>
  <w15:docId w15:val="{43476410-5DE9-4D35-AD0E-EE87852E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6A6A"/>
    <w:rPr>
      <w:b/>
      <w:bCs/>
    </w:rPr>
  </w:style>
  <w:style w:type="character" w:styleId="a4">
    <w:name w:val="Emphasis"/>
    <w:basedOn w:val="a0"/>
    <w:uiPriority w:val="20"/>
    <w:qFormat/>
    <w:rsid w:val="002B6A6A"/>
    <w:rPr>
      <w:i/>
      <w:iCs/>
    </w:rPr>
  </w:style>
  <w:style w:type="paragraph" w:styleId="a5">
    <w:name w:val="No Spacing"/>
    <w:uiPriority w:val="1"/>
    <w:qFormat/>
    <w:rsid w:val="002B6A6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66D01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66D01"/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F247BC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c9">
    <w:name w:val="c9"/>
    <w:basedOn w:val="a0"/>
    <w:rsid w:val="00BC4E5B"/>
  </w:style>
  <w:style w:type="paragraph" w:customStyle="1" w:styleId="a8">
    <w:name w:val="СписокБ"/>
    <w:basedOn w:val="a"/>
    <w:uiPriority w:val="99"/>
    <w:rsid w:val="00D30B0B"/>
    <w:pPr>
      <w:widowControl w:val="0"/>
      <w:tabs>
        <w:tab w:val="num" w:pos="0"/>
      </w:tabs>
      <w:suppressAutoHyphens/>
      <w:overflowPunct w:val="0"/>
      <w:autoSpaceDE w:val="0"/>
      <w:spacing w:after="80"/>
      <w:ind w:left="284" w:hanging="284"/>
      <w:jc w:val="both"/>
      <w:textAlignment w:val="baseline"/>
    </w:pPr>
    <w:rPr>
      <w:rFonts w:ascii="TimesDL" w:eastAsia="SimSun" w:hAnsi="TimesDL" w:cs="font227"/>
      <w:kern w:val="1"/>
      <w:sz w:val="20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D30B0B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table" w:styleId="a9">
    <w:name w:val="Table Grid"/>
    <w:basedOn w:val="a1"/>
    <w:uiPriority w:val="59"/>
    <w:rsid w:val="00D151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B6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12120201" Type="http://schemas.openxmlformats.org/officeDocument/2006/relationships/footnotes" Target="footnotes.xml"/><Relationship Id="rId664058203" Type="http://schemas.openxmlformats.org/officeDocument/2006/relationships/endnotes" Target="endnotes.xml"/><Relationship Id="rId561336938" Type="http://schemas.openxmlformats.org/officeDocument/2006/relationships/comments" Target="comments.xml"/><Relationship Id="rId192280742" Type="http://schemas.microsoft.com/office/2011/relationships/commentsExtended" Target="commentsExtended.xml"/><Relationship Id="rId69989009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9xWdMtsw8x24ysYRj3VzsBBrzds=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bHkjUDemfCjMaDW+iVDgaWRwscWk+J7Lt1pyLmDlCHH5/buMUC7y5dqP5UW4OoQrVfGPwf+IgX2TAP1BwYgFLcIL4EPyAha+oI+s0ECc4DV3i4CZUvvsWMd2dyWDVnqYR2Gq7CG2FW/IYvPVrPmiSap97WgDAI/0/DKOBKGnksgxRulZNy70D74EczazpFy6NBL3xxOSX49fmOI5+AF/Jx8mEn9h0R7tKlpO3TucXHNoya6QrL3p/2K1xUqjdiVt9XT1CdqZZeYf6Otm5jrSK5/kRktZ3Sx7nQCWfQ4ICfOKMumjL97Dx6qwZ/gIKF8H/g8fccpPvE/7eqPd8EwULhp/wTO+jzb+e7IbkQhpcX4NqRcIAQtjRe+t23xFTbHijaMpBSFvpnpllKjMcspgyPgs7HWNfr7G33do0EOPCvF1DqUsId2+zB5eQkNsxKswu2DTNV+Zdxk4mpO/Iysn17Vjk13rkp9pN1TuU4tJW4xtq8RxkortAra3NFapZp+WK4wRoKZYfWVWh0/0k0onGiBIxmMeKgEn4+lnr/qBAMzZKHtcS0QLTkxOphefgHcxffAA9zC/oalwH4J0M226EfIY1Vld2quUuYoxLTMZxdM6kRhuudc4reAOypfz0qwZNMAMfC/phK22B8vLBpA2mcojILmM05jHVjW2WUOL3Y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12120201"/>
            <mdssi:RelationshipReference SourceId="rId664058203"/>
            <mdssi:RelationshipReference SourceId="rId561336938"/>
            <mdssi:RelationshipReference SourceId="rId192280742"/>
            <mdssi:RelationshipReference SourceId="rId699890098"/>
          </Transform>
          <Transform Algorithm="http://www.w3.org/TR/2001/REC-xml-c14n-20010315"/>
        </Transforms>
        <DigestMethod Algorithm="http://www.w3.org/2000/09/xmldsig#sha1"/>
        <DigestValue>ocO+hKimVpaKCvvd93nQ9jgk3cY=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QMu2ECofZD5B+Wn89qgplL63kN8=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sbZ+SPsRwx+BWFq+fc952CBn9W0=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QJIGkv7M+E+nNsF+JUbkNCoSSeo=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WytWytos4fRSiqS0QzYMmnFsJSo=</DigestValue>
      </Reference>
      <Reference URI="/word/styles.xml?ContentType=application/vnd.openxmlformats-officedocument.wordprocessingml.styles+xml">
        <DigestMethod Algorithm="http://www.w3.org/2000/09/xmldsig#sha1"/>
        <DigestValue>RRcrPn35n/m6M0IEMZ+pkEcRysk=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2023-11-07T04:23:55Z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9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159</cp:revision>
  <cp:lastPrinted>2018-10-02T11:52:00Z</cp:lastPrinted>
  <dcterms:created xsi:type="dcterms:W3CDTF">2018-09-13T07:50:00Z</dcterms:created>
  <dcterms:modified xsi:type="dcterms:W3CDTF">2023-10-19T05:50:00Z</dcterms:modified>
</cp:coreProperties>
</file>