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146D" w14:textId="77777777" w:rsidR="00CA4B76" w:rsidRDefault="00E94FFA" w:rsidP="00E94FFA">
      <w:pPr>
        <w:spacing w:line="264" w:lineRule="auto"/>
        <w:jc w:val="right"/>
        <w:rPr>
          <w:b/>
          <w:color w:val="000000"/>
        </w:rPr>
      </w:pPr>
      <w:r w:rsidRPr="00E94FFA">
        <w:rPr>
          <w:b/>
          <w:color w:val="000000"/>
        </w:rPr>
        <w:t xml:space="preserve">   </w:t>
      </w:r>
    </w:p>
    <w:p w14:paraId="2A987BCC" w14:textId="5C3D0921" w:rsidR="00E94FFA" w:rsidRPr="00E94FFA" w:rsidRDefault="00E94FFA" w:rsidP="00E94FFA">
      <w:pPr>
        <w:spacing w:line="264" w:lineRule="auto"/>
        <w:jc w:val="right"/>
        <w:rPr>
          <w:rFonts w:eastAsia="Calibri"/>
          <w:color w:val="000000"/>
          <w:szCs w:val="22"/>
          <w:lang w:eastAsia="en-US"/>
        </w:rPr>
      </w:pPr>
      <w:r w:rsidRPr="00E94FFA">
        <w:rPr>
          <w:rFonts w:eastAsia="Calibri"/>
          <w:color w:val="000000"/>
          <w:szCs w:val="22"/>
          <w:lang w:eastAsia="en-US"/>
        </w:rPr>
        <w:t xml:space="preserve">Приложение 2  </w:t>
      </w:r>
    </w:p>
    <w:p w14:paraId="36D207C5" w14:textId="77777777" w:rsidR="00E94FFA" w:rsidRPr="00E94FFA" w:rsidRDefault="00E94FFA" w:rsidP="00E94FFA">
      <w:pPr>
        <w:spacing w:line="264" w:lineRule="auto"/>
        <w:ind w:left="120"/>
        <w:jc w:val="right"/>
        <w:rPr>
          <w:rFonts w:eastAsia="Calibri"/>
          <w:color w:val="000000"/>
          <w:szCs w:val="22"/>
          <w:lang w:eastAsia="en-US"/>
        </w:rPr>
      </w:pPr>
      <w:r w:rsidRPr="00E94FFA">
        <w:rPr>
          <w:rFonts w:eastAsia="Calibri"/>
          <w:color w:val="000000"/>
          <w:szCs w:val="22"/>
          <w:lang w:eastAsia="en-US"/>
        </w:rPr>
        <w:t xml:space="preserve">к ООП ООО МАОУ СОШ №30 </w:t>
      </w:r>
    </w:p>
    <w:p w14:paraId="3280E610" w14:textId="77777777" w:rsidR="00E94FFA" w:rsidRPr="00E94FFA" w:rsidRDefault="00E94FFA" w:rsidP="00E94FFA">
      <w:pPr>
        <w:spacing w:line="264" w:lineRule="auto"/>
        <w:ind w:left="120"/>
        <w:jc w:val="right"/>
        <w:rPr>
          <w:rFonts w:eastAsia="Calibri"/>
          <w:color w:val="000000"/>
          <w:szCs w:val="22"/>
          <w:lang w:eastAsia="en-US"/>
        </w:rPr>
      </w:pPr>
      <w:r w:rsidRPr="00E94FFA">
        <w:rPr>
          <w:rFonts w:eastAsia="Calibri"/>
          <w:color w:val="000000"/>
          <w:szCs w:val="22"/>
          <w:lang w:eastAsia="en-US"/>
        </w:rPr>
        <w:t xml:space="preserve">г. Южно – Сахалинска  </w:t>
      </w:r>
    </w:p>
    <w:p w14:paraId="1606B0F5" w14:textId="77777777" w:rsidR="00E94FFA" w:rsidRPr="00E94FFA" w:rsidRDefault="00E94FFA" w:rsidP="00E94FFA">
      <w:pPr>
        <w:spacing w:line="264" w:lineRule="auto"/>
        <w:ind w:left="120"/>
        <w:jc w:val="right"/>
        <w:rPr>
          <w:rFonts w:eastAsia="Calibri"/>
          <w:color w:val="000000"/>
          <w:szCs w:val="22"/>
          <w:lang w:eastAsia="en-US"/>
        </w:rPr>
      </w:pPr>
      <w:r w:rsidRPr="00E94FFA">
        <w:rPr>
          <w:rFonts w:eastAsia="Calibri"/>
          <w:color w:val="000000"/>
          <w:szCs w:val="22"/>
          <w:lang w:eastAsia="en-US"/>
        </w:rPr>
        <w:t xml:space="preserve">Приказ от 31.08.2023 № 296 - ОД </w:t>
      </w:r>
    </w:p>
    <w:p w14:paraId="19BF62E0" w14:textId="77777777" w:rsidR="00E94FFA" w:rsidRPr="00E94FFA" w:rsidRDefault="00E94FFA" w:rsidP="00E94FFA">
      <w:pPr>
        <w:spacing w:line="264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</w:p>
    <w:p w14:paraId="5E40E3DF" w14:textId="77777777" w:rsidR="00E94FFA" w:rsidRPr="00E94FFA" w:rsidRDefault="00E94FFA" w:rsidP="00E94FFA">
      <w:pPr>
        <w:spacing w:line="264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 w:rsidRPr="00E94FFA">
        <w:rPr>
          <w:rFonts w:eastAsia="Calibri"/>
          <w:color w:val="000000"/>
          <w:sz w:val="28"/>
          <w:szCs w:val="22"/>
          <w:lang w:eastAsia="en-US"/>
        </w:rPr>
        <w:t xml:space="preserve">  </w:t>
      </w:r>
    </w:p>
    <w:p w14:paraId="7A72BA33" w14:textId="77777777" w:rsidR="00E94FFA" w:rsidRPr="00E94FFA" w:rsidRDefault="00E94FFA" w:rsidP="00E94FFA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E94FFA">
        <w:rPr>
          <w:rFonts w:eastAsia="Calibri"/>
          <w:b/>
          <w:bCs/>
          <w:lang w:eastAsia="en-US"/>
        </w:rPr>
        <w:t xml:space="preserve">РАБОЧАЯ ПРОГРАММА </w:t>
      </w:r>
    </w:p>
    <w:p w14:paraId="1E5E2EB7" w14:textId="77777777" w:rsidR="00E94FFA" w:rsidRPr="00E94FFA" w:rsidRDefault="00E94FFA" w:rsidP="00E94FFA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E94FFA">
        <w:rPr>
          <w:rFonts w:eastAsia="Calibri"/>
          <w:b/>
          <w:bCs/>
          <w:lang w:eastAsia="en-US"/>
        </w:rPr>
        <w:t>ОСНОВНОГО ОБЩЕГО ОБРАЗОВАНИЯ</w:t>
      </w:r>
    </w:p>
    <w:p w14:paraId="1E32E372" w14:textId="77777777" w:rsidR="00E94FFA" w:rsidRPr="00E94FFA" w:rsidRDefault="00E94FFA" w:rsidP="00E94FFA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E94FFA">
        <w:rPr>
          <w:rFonts w:eastAsia="Calibri"/>
          <w:b/>
          <w:bCs/>
          <w:lang w:eastAsia="en-US"/>
        </w:rPr>
        <w:t>по внеурочной деятельности</w:t>
      </w:r>
    </w:p>
    <w:p w14:paraId="214C5266" w14:textId="77777777" w:rsidR="00E94FFA" w:rsidRPr="00E94FFA" w:rsidRDefault="00E94FFA" w:rsidP="00E94FF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«Удивительный английский</w:t>
      </w:r>
      <w:r w:rsidRPr="00E94FFA">
        <w:rPr>
          <w:rFonts w:eastAsia="Calibri"/>
          <w:b/>
          <w:bCs/>
          <w:lang w:eastAsia="en-US"/>
        </w:rPr>
        <w:t>»</w:t>
      </w:r>
    </w:p>
    <w:p w14:paraId="0801DF8F" w14:textId="77777777" w:rsidR="00E94FFA" w:rsidRPr="00E94FFA" w:rsidRDefault="00E94FFA" w:rsidP="00E94FFA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E94FFA">
        <w:rPr>
          <w:rFonts w:eastAsia="Calibri"/>
          <w:b/>
          <w:bCs/>
          <w:lang w:eastAsia="en-US"/>
        </w:rPr>
        <w:t>(для 5-9 классов образовательных организаций)</w:t>
      </w:r>
    </w:p>
    <w:p w14:paraId="4AEA35E2" w14:textId="77777777" w:rsidR="00E94FFA" w:rsidRPr="00E94FFA" w:rsidRDefault="00E94FFA" w:rsidP="00E94FFA">
      <w:pPr>
        <w:spacing w:line="360" w:lineRule="auto"/>
        <w:jc w:val="center"/>
        <w:rPr>
          <w:rFonts w:eastAsia="Calibri"/>
          <w:lang w:eastAsia="en-US"/>
        </w:rPr>
      </w:pPr>
    </w:p>
    <w:p w14:paraId="1621FD24" w14:textId="77777777" w:rsidR="00E94FFA" w:rsidRPr="00E94FFA" w:rsidRDefault="00E94FFA" w:rsidP="00E94FFA">
      <w:pPr>
        <w:spacing w:after="160" w:line="256" w:lineRule="auto"/>
        <w:ind w:left="720"/>
        <w:contextualSpacing/>
        <w:jc w:val="center"/>
        <w:rPr>
          <w:rFonts w:eastAsia="Calibri"/>
          <w:b/>
          <w:lang w:eastAsia="en-US"/>
        </w:rPr>
      </w:pPr>
      <w:r w:rsidRPr="00E94FFA">
        <w:rPr>
          <w:rFonts w:eastAsia="Calibri"/>
          <w:b/>
          <w:lang w:eastAsia="en-US"/>
        </w:rPr>
        <w:t>Пояснительная записка</w:t>
      </w:r>
    </w:p>
    <w:p w14:paraId="30F8FFFB" w14:textId="77777777" w:rsidR="0079017E" w:rsidRDefault="0079017E" w:rsidP="0079017E">
      <w:pPr>
        <w:jc w:val="center"/>
        <w:rPr>
          <w:b/>
          <w:sz w:val="28"/>
          <w:szCs w:val="28"/>
        </w:rPr>
      </w:pPr>
    </w:p>
    <w:p w14:paraId="5B8118F9" w14:textId="58214026" w:rsidR="0079017E" w:rsidRPr="00E94FFA" w:rsidRDefault="000F7466" w:rsidP="00CA4B76">
      <w:pPr>
        <w:spacing w:line="276" w:lineRule="auto"/>
        <w:jc w:val="both"/>
      </w:pPr>
      <w:r w:rsidRPr="00E94FFA">
        <w:t xml:space="preserve">                 Данная программа представляет собой вариант программы организации внеурочной деятельности школьников и предназначена для реализации в 5-6 </w:t>
      </w:r>
      <w:r w:rsidR="00143C81" w:rsidRPr="00E94FFA">
        <w:t>классе и соответствует требованиям Федерального государственного образовательного стандарта (ФГОС) основного общего образования</w:t>
      </w:r>
      <w:r w:rsidR="00F6783E" w:rsidRPr="00E94FFA">
        <w:t>.</w:t>
      </w:r>
    </w:p>
    <w:p w14:paraId="02A7EBAB" w14:textId="77777777" w:rsidR="000F7466" w:rsidRPr="00E94FFA" w:rsidRDefault="000F7466" w:rsidP="00CA4B76">
      <w:pPr>
        <w:spacing w:line="276" w:lineRule="auto"/>
        <w:jc w:val="both"/>
      </w:pPr>
      <w:r w:rsidRPr="00E94FFA">
        <w:t xml:space="preserve">            Программа разработана на основе:</w:t>
      </w:r>
    </w:p>
    <w:p w14:paraId="7F089F1D" w14:textId="77777777" w:rsidR="00143C81" w:rsidRPr="00E94FFA" w:rsidRDefault="00143C81" w:rsidP="00CA4B76">
      <w:pPr>
        <w:spacing w:line="276" w:lineRule="auto"/>
        <w:jc w:val="both"/>
      </w:pPr>
      <w:r w:rsidRPr="00E94FFA">
        <w:t>-Федерального закона от 29 декабря 2012г. N273-ФЗ"Об образовании в Российской Федерации";</w:t>
      </w:r>
    </w:p>
    <w:p w14:paraId="08CD0AE2" w14:textId="49B4913A" w:rsidR="00143C81" w:rsidRPr="00E94FFA" w:rsidRDefault="00143C81" w:rsidP="00CA4B76">
      <w:pPr>
        <w:spacing w:line="276" w:lineRule="auto"/>
        <w:jc w:val="both"/>
      </w:pPr>
      <w:r w:rsidRPr="00E94FFA">
        <w:t>-приказа Министерства образования и науки РФ от 17 декабря 2010 года N 1897,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3D274782" w14:textId="2F343E34" w:rsidR="00AA0791" w:rsidRPr="00E94FFA" w:rsidRDefault="00F96621" w:rsidP="00CA4B76">
      <w:pPr>
        <w:spacing w:line="276" w:lineRule="auto"/>
        <w:jc w:val="both"/>
      </w:pPr>
      <w:r w:rsidRPr="00E94FFA">
        <w:t>-федерального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</w:t>
      </w:r>
      <w:r w:rsidR="00E94FFA" w:rsidRPr="00E94FFA">
        <w:t>мы основного общего образования</w:t>
      </w:r>
      <w:r w:rsidRPr="00E94FFA">
        <w:t>. Иностранный язык. 5-9 классы: проект. – 4-е изд., испр.</w:t>
      </w:r>
      <w:r w:rsidR="00CA4B76">
        <w:t xml:space="preserve"> </w:t>
      </w:r>
      <w:r w:rsidRPr="00E94FFA">
        <w:t>- М.: Просвещение, 2011. – 144с. – (Серии</w:t>
      </w:r>
      <w:r w:rsidR="00AA0791" w:rsidRPr="00E94FFA">
        <w:t xml:space="preserve"> «Стандарты второго поколения»),</w:t>
      </w:r>
    </w:p>
    <w:p w14:paraId="26EF240A" w14:textId="02432C75" w:rsidR="000F7466" w:rsidRPr="00E94FFA" w:rsidRDefault="000F7466" w:rsidP="00CA4B76">
      <w:pPr>
        <w:spacing w:line="276" w:lineRule="auto"/>
        <w:jc w:val="both"/>
      </w:pPr>
      <w:r w:rsidRPr="00E94FFA">
        <w:t>- методического пособия «Внеурочная деятельность школьников». Методический конструктор: пособие для учителя/Д.В.</w:t>
      </w:r>
      <w:r w:rsidR="00E94FFA" w:rsidRPr="00E94FFA">
        <w:t xml:space="preserve"> </w:t>
      </w:r>
      <w:r w:rsidRPr="00E94FFA">
        <w:t>Григорьев, П.В.</w:t>
      </w:r>
      <w:r w:rsidR="00E94FFA" w:rsidRPr="00E94FFA">
        <w:t xml:space="preserve"> </w:t>
      </w:r>
      <w:r w:rsidRPr="00E94FFA">
        <w:t>Степанов. М.: Просвещение, 2011(стандарты второго поколения)</w:t>
      </w:r>
    </w:p>
    <w:p w14:paraId="3F4656FE" w14:textId="22DB74EC" w:rsidR="00F6783E" w:rsidRPr="00E94FFA" w:rsidRDefault="00F96621" w:rsidP="00CA4B76">
      <w:pPr>
        <w:spacing w:line="276" w:lineRule="auto"/>
        <w:jc w:val="both"/>
      </w:pPr>
      <w:r w:rsidRPr="00E94FFA">
        <w:t>-</w:t>
      </w:r>
      <w:r w:rsidR="00F6783E" w:rsidRPr="00E94FFA">
        <w:t xml:space="preserve"> авторской программы к УМК Ю. Е. Ваулиной и др. «Spotlight», 5 ‐ 9 классы. Автор</w:t>
      </w:r>
      <w:r w:rsidR="00CA4B76">
        <w:t xml:space="preserve"> </w:t>
      </w:r>
      <w:r w:rsidR="00F6783E" w:rsidRPr="00E94FFA">
        <w:t xml:space="preserve">В. Апальков – М., Просвещение, 2014 г. </w:t>
      </w:r>
    </w:p>
    <w:p w14:paraId="0884336E" w14:textId="77777777" w:rsidR="0079017E" w:rsidRPr="00E94FFA" w:rsidRDefault="00F6783E" w:rsidP="00CA4B76">
      <w:pPr>
        <w:spacing w:line="276" w:lineRule="auto"/>
        <w:jc w:val="both"/>
      </w:pPr>
      <w:r w:rsidRPr="00E94FFA">
        <w:t xml:space="preserve">         </w:t>
      </w:r>
      <w:r w:rsidR="0079017E" w:rsidRPr="00E94FFA"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 w:rsidR="004201FB" w:rsidRPr="00E94FFA">
        <w:t xml:space="preserve"> Владение иностранным языком является одним из важных критериев успешной адаптации молодых людей в условиях глобализации эконо</w:t>
      </w:r>
      <w:r w:rsidR="004201FB" w:rsidRPr="00E94FFA">
        <w:lastRenderedPageBreak/>
        <w:t>мики, культуры, образования. Сегодня английский язык – это ключ к познанию многообразия мира, это инструмент межкультурного общения.</w:t>
      </w:r>
    </w:p>
    <w:p w14:paraId="52B5BEAE" w14:textId="77777777" w:rsidR="00662F6F" w:rsidRPr="00E94FFA" w:rsidRDefault="00592626" w:rsidP="00CA4B76">
      <w:pPr>
        <w:spacing w:line="276" w:lineRule="auto"/>
        <w:ind w:firstLine="851"/>
        <w:jc w:val="both"/>
      </w:pPr>
      <w:r w:rsidRPr="00E94FFA">
        <w:t xml:space="preserve">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</w:t>
      </w:r>
      <w:r w:rsidR="0079017E" w:rsidRPr="00E94FFA">
        <w:t>и одной из форм организации свободного времени учащихся.</w:t>
      </w:r>
    </w:p>
    <w:p w14:paraId="2160EA23" w14:textId="0EA6D769" w:rsidR="00A00406" w:rsidRPr="00E94FFA" w:rsidRDefault="00A00406" w:rsidP="00CA4B76">
      <w:pPr>
        <w:spacing w:line="276" w:lineRule="auto"/>
        <w:ind w:firstLine="851"/>
        <w:jc w:val="both"/>
      </w:pPr>
      <w:r w:rsidRPr="00E94FFA">
        <w:t>В основе cтандартов второго поколения лежит системно – деятельностный подход, который предполагает:</w:t>
      </w:r>
    </w:p>
    <w:p w14:paraId="1E02FAC9" w14:textId="77777777" w:rsidR="002C6CD5" w:rsidRPr="00E94FFA" w:rsidRDefault="00A00406" w:rsidP="00CA4B76">
      <w:pPr>
        <w:spacing w:line="276" w:lineRule="auto"/>
        <w:jc w:val="both"/>
      </w:pPr>
      <w:r w:rsidRPr="00E94FFA"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состава.</w:t>
      </w:r>
    </w:p>
    <w:p w14:paraId="735BC217" w14:textId="31A2964F" w:rsidR="00F6783E" w:rsidRPr="00E94FFA" w:rsidRDefault="00F6783E" w:rsidP="00CA4B76">
      <w:pPr>
        <w:spacing w:line="276" w:lineRule="auto"/>
        <w:jc w:val="both"/>
      </w:pPr>
      <w:r w:rsidRPr="00E94FFA">
        <w:t>Реализация данной программы воспитания и социализации школьников будет способствовать:</w:t>
      </w:r>
    </w:p>
    <w:p w14:paraId="2231DABA" w14:textId="77777777" w:rsidR="00F6783E" w:rsidRPr="00E94FFA" w:rsidRDefault="00F6783E" w:rsidP="00CA4B76">
      <w:pPr>
        <w:spacing w:line="276" w:lineRule="auto"/>
        <w:jc w:val="both"/>
      </w:pPr>
      <w:r w:rsidRPr="00E94FFA">
        <w:t>– 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14:paraId="6DA0DA79" w14:textId="77777777" w:rsidR="00F6783E" w:rsidRPr="00E94FFA" w:rsidRDefault="00F6783E" w:rsidP="00CA4B76">
      <w:pPr>
        <w:spacing w:line="276" w:lineRule="auto"/>
        <w:jc w:val="both"/>
      </w:pPr>
      <w:r w:rsidRPr="00E94FFA">
        <w:t>– 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4EEA4A0B" w14:textId="77777777" w:rsidR="00F6783E" w:rsidRPr="00E94FFA" w:rsidRDefault="00F6783E" w:rsidP="00CA4B76">
      <w:pPr>
        <w:spacing w:line="276" w:lineRule="auto"/>
        <w:jc w:val="both"/>
      </w:pPr>
      <w:r w:rsidRPr="00E94FFA"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14:paraId="0D276C07" w14:textId="77777777" w:rsidR="00870987" w:rsidRPr="00E94FFA" w:rsidRDefault="00870987" w:rsidP="00CA4B76">
      <w:pPr>
        <w:spacing w:line="276" w:lineRule="auto"/>
        <w:jc w:val="both"/>
        <w:rPr>
          <w:b/>
        </w:rPr>
      </w:pPr>
      <w:r w:rsidRPr="00E94FFA">
        <w:rPr>
          <w:b/>
        </w:rPr>
        <w:t xml:space="preserve">Цель программы: </w:t>
      </w:r>
    </w:p>
    <w:p w14:paraId="3C680ED4" w14:textId="456D3342" w:rsidR="00870987" w:rsidRPr="00E94FFA" w:rsidRDefault="00870987" w:rsidP="00515D1E">
      <w:pPr>
        <w:pStyle w:val="a7"/>
        <w:numPr>
          <w:ilvl w:val="0"/>
          <w:numId w:val="5"/>
        </w:numPr>
        <w:spacing w:line="276" w:lineRule="auto"/>
        <w:ind w:left="0" w:firstLine="0"/>
        <w:jc w:val="both"/>
      </w:pPr>
      <w:r w:rsidRPr="00E94FFA">
        <w:t>-создание у обучающихся личной потребности в практическом использовании английского языка, расширение лингвистического и общего кругозора;</w:t>
      </w:r>
    </w:p>
    <w:p w14:paraId="7F0D9D06" w14:textId="77777777" w:rsidR="00870987" w:rsidRPr="00E94FFA" w:rsidRDefault="00870987" w:rsidP="00515D1E">
      <w:pPr>
        <w:pStyle w:val="a7"/>
        <w:numPr>
          <w:ilvl w:val="0"/>
          <w:numId w:val="5"/>
        </w:numPr>
        <w:spacing w:line="276" w:lineRule="auto"/>
        <w:ind w:left="0" w:firstLine="0"/>
        <w:jc w:val="both"/>
      </w:pPr>
      <w:r w:rsidRPr="00E94FFA">
        <w:t>-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14:paraId="484DF05B" w14:textId="77777777" w:rsidR="00870987" w:rsidRPr="00E94FFA" w:rsidRDefault="00870987" w:rsidP="00515D1E">
      <w:pPr>
        <w:spacing w:line="276" w:lineRule="auto"/>
        <w:jc w:val="both"/>
        <w:rPr>
          <w:b/>
        </w:rPr>
      </w:pPr>
      <w:r w:rsidRPr="00E94FFA">
        <w:rPr>
          <w:b/>
        </w:rPr>
        <w:t>Задачи программы:</w:t>
      </w:r>
    </w:p>
    <w:p w14:paraId="710AB297" w14:textId="77777777" w:rsidR="00870987" w:rsidRPr="00E94FFA" w:rsidRDefault="00870987" w:rsidP="00515D1E">
      <w:pPr>
        <w:spacing w:line="276" w:lineRule="auto"/>
        <w:jc w:val="both"/>
      </w:pPr>
      <w:r w:rsidRPr="00E94FFA">
        <w:t>Образовательный аспект:</w:t>
      </w:r>
    </w:p>
    <w:p w14:paraId="42723B66" w14:textId="7AE482A6" w:rsidR="00870987" w:rsidRPr="00E94FFA" w:rsidRDefault="00870987" w:rsidP="00515D1E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E94FFA">
        <w:t>приобщить ребенка к самостоятельному решению коммуникативных задач на английском языке в рамках изученной тематики;</w:t>
      </w:r>
    </w:p>
    <w:p w14:paraId="335D8B4D" w14:textId="26A74A92" w:rsidR="00870987" w:rsidRPr="00E94FFA" w:rsidRDefault="00870987" w:rsidP="00515D1E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E94FFA">
        <w:t>формировать у учащихся речевую, языковую, социокультурную компетенцию;</w:t>
      </w:r>
    </w:p>
    <w:p w14:paraId="26B5DB3F" w14:textId="08FE80FE" w:rsidR="00870987" w:rsidRPr="00E94FFA" w:rsidRDefault="00870987" w:rsidP="00515D1E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E94FFA">
        <w:t>научить элементарной диалогической и монологической речи;</w:t>
      </w:r>
    </w:p>
    <w:p w14:paraId="29A8C44C" w14:textId="08BB0013" w:rsidR="00870987" w:rsidRPr="00E94FFA" w:rsidRDefault="00870987" w:rsidP="00515D1E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E94FFA">
        <w:t>изучить основы грамматики и практически отработать применения этих правил в устной разговорной речи;</w:t>
      </w:r>
    </w:p>
    <w:p w14:paraId="4A7F6B3B" w14:textId="217B0D53" w:rsidR="00870987" w:rsidRPr="00E94FFA" w:rsidRDefault="00870987" w:rsidP="00515D1E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E94FFA">
        <w:t>выработать у учащихся навыки правильного произношения английских звуков и правильного интонирования высказывания;</w:t>
      </w:r>
    </w:p>
    <w:p w14:paraId="15418530" w14:textId="2B1701AB" w:rsidR="00870987" w:rsidRPr="00E94FFA" w:rsidRDefault="00870987" w:rsidP="00515D1E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E94FFA">
        <w:t>способствовать формированию общеобразовательного кругозора и эрудиции обучающихся;</w:t>
      </w:r>
    </w:p>
    <w:p w14:paraId="0D9F323F" w14:textId="77777777" w:rsidR="00870987" w:rsidRPr="00E94FFA" w:rsidRDefault="00870987" w:rsidP="00515D1E">
      <w:pPr>
        <w:spacing w:line="276" w:lineRule="auto"/>
        <w:jc w:val="both"/>
      </w:pPr>
      <w:r w:rsidRPr="00E94FFA">
        <w:t>Познавательный аспект:</w:t>
      </w:r>
    </w:p>
    <w:p w14:paraId="2F574A05" w14:textId="2CA7CFB2" w:rsidR="00870987" w:rsidRPr="00E94FFA" w:rsidRDefault="00870987" w:rsidP="00515D1E">
      <w:pPr>
        <w:pStyle w:val="a7"/>
        <w:numPr>
          <w:ilvl w:val="0"/>
          <w:numId w:val="7"/>
        </w:numPr>
        <w:spacing w:line="276" w:lineRule="auto"/>
        <w:ind w:left="0" w:firstLine="0"/>
        <w:jc w:val="both"/>
      </w:pPr>
      <w:r w:rsidRPr="00E94FFA">
        <w:lastRenderedPageBreak/>
        <w:t>способствовать осознанию школьников иностранного языка как    инструмента познания мира и других культур;</w:t>
      </w:r>
    </w:p>
    <w:p w14:paraId="42BF5EF5" w14:textId="5B5D3304" w:rsidR="00870987" w:rsidRPr="00E94FFA" w:rsidRDefault="00870987" w:rsidP="00515D1E">
      <w:pPr>
        <w:pStyle w:val="a7"/>
        <w:numPr>
          <w:ilvl w:val="0"/>
          <w:numId w:val="7"/>
        </w:numPr>
        <w:spacing w:line="276" w:lineRule="auto"/>
        <w:ind w:left="0" w:firstLine="0"/>
        <w:jc w:val="both"/>
      </w:pPr>
      <w:r w:rsidRPr="00E94FFA">
        <w:t>формировать некоторые универсальные лингвистические понятия, наблюдаемые в родном и английском языках;</w:t>
      </w:r>
    </w:p>
    <w:p w14:paraId="42AABF3C" w14:textId="2B7522AD" w:rsidR="00870987" w:rsidRPr="00E94FFA" w:rsidRDefault="00870987" w:rsidP="00515D1E">
      <w:pPr>
        <w:pStyle w:val="a7"/>
        <w:numPr>
          <w:ilvl w:val="0"/>
          <w:numId w:val="7"/>
        </w:numPr>
        <w:spacing w:line="276" w:lineRule="auto"/>
        <w:ind w:left="0" w:firstLine="0"/>
        <w:jc w:val="both"/>
      </w:pPr>
      <w:r w:rsidRPr="00E94FFA">
        <w:t>способствовать расширению знаний обучающихся о культуре англоязычных стран;</w:t>
      </w:r>
    </w:p>
    <w:p w14:paraId="2B773FA8" w14:textId="47C010CD" w:rsidR="00870987" w:rsidRPr="00E94FFA" w:rsidRDefault="00870987" w:rsidP="00515D1E">
      <w:pPr>
        <w:pStyle w:val="a7"/>
        <w:numPr>
          <w:ilvl w:val="0"/>
          <w:numId w:val="7"/>
        </w:numPr>
        <w:spacing w:line="276" w:lineRule="auto"/>
        <w:ind w:left="0" w:firstLine="0"/>
        <w:jc w:val="both"/>
      </w:pPr>
      <w:r w:rsidRPr="00E94FFA">
        <w:t>способствовать удовлетворению личных познавательных интересов.</w:t>
      </w:r>
    </w:p>
    <w:p w14:paraId="18D1E839" w14:textId="77777777" w:rsidR="00870987" w:rsidRPr="00E94FFA" w:rsidRDefault="00870987" w:rsidP="00515D1E">
      <w:pPr>
        <w:spacing w:line="276" w:lineRule="auto"/>
        <w:jc w:val="both"/>
      </w:pPr>
      <w:r w:rsidRPr="00E94FFA">
        <w:t>Развивающий аспект:</w:t>
      </w:r>
    </w:p>
    <w:p w14:paraId="47C6A487" w14:textId="2E516D07" w:rsidR="00870987" w:rsidRPr="00E94FFA" w:rsidRDefault="00870987" w:rsidP="00515D1E">
      <w:pPr>
        <w:pStyle w:val="a7"/>
        <w:numPr>
          <w:ilvl w:val="0"/>
          <w:numId w:val="8"/>
        </w:numPr>
        <w:spacing w:line="276" w:lineRule="auto"/>
        <w:ind w:left="0" w:firstLine="0"/>
        <w:jc w:val="both"/>
      </w:pPr>
      <w:r w:rsidRPr="00E94FFA">
        <w:t xml:space="preserve">развивать мотивацию к дальнейшему овладению английским языком;  </w:t>
      </w:r>
    </w:p>
    <w:p w14:paraId="2AA2B65F" w14:textId="04D0763F" w:rsidR="00870987" w:rsidRPr="00E94FFA" w:rsidRDefault="00870987" w:rsidP="00515D1E">
      <w:pPr>
        <w:pStyle w:val="a7"/>
        <w:numPr>
          <w:ilvl w:val="0"/>
          <w:numId w:val="8"/>
        </w:numPr>
        <w:spacing w:line="276" w:lineRule="auto"/>
        <w:ind w:left="0" w:firstLine="0"/>
        <w:jc w:val="both"/>
      </w:pPr>
      <w:r w:rsidRPr="00E94FFA">
        <w:t>развивать учебные умения и качества личности;</w:t>
      </w:r>
    </w:p>
    <w:p w14:paraId="3F3B207F" w14:textId="4C54F40D" w:rsidR="00870987" w:rsidRPr="00E94FFA" w:rsidRDefault="00870987" w:rsidP="00515D1E">
      <w:pPr>
        <w:pStyle w:val="a7"/>
        <w:numPr>
          <w:ilvl w:val="0"/>
          <w:numId w:val="8"/>
        </w:numPr>
        <w:spacing w:line="276" w:lineRule="auto"/>
        <w:ind w:left="0" w:firstLine="0"/>
        <w:jc w:val="both"/>
      </w:pPr>
      <w:r w:rsidRPr="00E94FFA">
        <w:t>формировать у учащихся рациональные приемы работы с различными словарями, справочниками и извлечение нужной информации;</w:t>
      </w:r>
    </w:p>
    <w:p w14:paraId="5A5A74A3" w14:textId="72237428" w:rsidR="00870987" w:rsidRPr="00E94FFA" w:rsidRDefault="00870987" w:rsidP="00515D1E">
      <w:pPr>
        <w:pStyle w:val="a7"/>
        <w:numPr>
          <w:ilvl w:val="0"/>
          <w:numId w:val="8"/>
        </w:numPr>
        <w:spacing w:line="276" w:lineRule="auto"/>
        <w:ind w:left="0" w:firstLine="0"/>
        <w:jc w:val="both"/>
      </w:pPr>
      <w:r w:rsidRPr="00E94FFA">
        <w:t>научить употреблять этикетные формы общения;</w:t>
      </w:r>
    </w:p>
    <w:p w14:paraId="5B397C83" w14:textId="552C0FC7" w:rsidR="00870987" w:rsidRPr="00E94FFA" w:rsidRDefault="00870987" w:rsidP="00515D1E">
      <w:pPr>
        <w:pStyle w:val="a7"/>
        <w:numPr>
          <w:ilvl w:val="0"/>
          <w:numId w:val="8"/>
        </w:numPr>
        <w:spacing w:line="276" w:lineRule="auto"/>
        <w:ind w:left="0" w:firstLine="0"/>
        <w:jc w:val="both"/>
      </w:pPr>
      <w:r w:rsidRPr="00E94FFA">
        <w:t>познакомить с некоторыми способами выражения языкового материала;</w:t>
      </w:r>
    </w:p>
    <w:p w14:paraId="476A8BA0" w14:textId="166618D7" w:rsidR="00870987" w:rsidRPr="00E94FFA" w:rsidRDefault="00870987" w:rsidP="00515D1E">
      <w:pPr>
        <w:pStyle w:val="a7"/>
        <w:numPr>
          <w:ilvl w:val="0"/>
          <w:numId w:val="8"/>
        </w:numPr>
        <w:spacing w:line="276" w:lineRule="auto"/>
        <w:ind w:left="0" w:firstLine="0"/>
        <w:jc w:val="both"/>
      </w:pPr>
      <w:r w:rsidRPr="00E94FFA">
        <w:t>развивать творческое восприятие языкового материала.</w:t>
      </w:r>
    </w:p>
    <w:p w14:paraId="5D7B5164" w14:textId="77777777" w:rsidR="00870987" w:rsidRPr="00E94FFA" w:rsidRDefault="00870987" w:rsidP="00515D1E">
      <w:pPr>
        <w:spacing w:line="276" w:lineRule="auto"/>
        <w:jc w:val="both"/>
      </w:pPr>
      <w:r w:rsidRPr="00E94FFA">
        <w:t>Воспитательный аспект:</w:t>
      </w:r>
    </w:p>
    <w:p w14:paraId="5EEE421E" w14:textId="65D3B7E3" w:rsidR="00870987" w:rsidRPr="00E94FFA" w:rsidRDefault="00870987" w:rsidP="00515D1E">
      <w:pPr>
        <w:pStyle w:val="a7"/>
        <w:numPr>
          <w:ilvl w:val="0"/>
          <w:numId w:val="9"/>
        </w:numPr>
        <w:spacing w:line="276" w:lineRule="auto"/>
        <w:ind w:left="0" w:firstLine="0"/>
        <w:jc w:val="both"/>
      </w:pPr>
      <w:r w:rsidRPr="00E94FFA">
        <w:t>способствовать воспитанию толерантности и уважения к другой культуре;</w:t>
      </w:r>
    </w:p>
    <w:p w14:paraId="756B5C1A" w14:textId="064259C2" w:rsidR="00870987" w:rsidRPr="00E94FFA" w:rsidRDefault="00870987" w:rsidP="00515D1E">
      <w:pPr>
        <w:pStyle w:val="a7"/>
        <w:numPr>
          <w:ilvl w:val="0"/>
          <w:numId w:val="9"/>
        </w:numPr>
        <w:spacing w:line="276" w:lineRule="auto"/>
        <w:ind w:left="0" w:firstLine="0"/>
        <w:jc w:val="both"/>
      </w:pPr>
      <w:r w:rsidRPr="00E94FFA">
        <w:t>способствовать воспитанию личностных качеств (умение работать в сотрудничестве, личная и взаимная ответственность);</w:t>
      </w:r>
    </w:p>
    <w:p w14:paraId="32B93E2B" w14:textId="3A7A163C" w:rsidR="00870987" w:rsidRPr="00E94FFA" w:rsidRDefault="00870987" w:rsidP="00515D1E">
      <w:pPr>
        <w:pStyle w:val="a7"/>
        <w:numPr>
          <w:ilvl w:val="0"/>
          <w:numId w:val="9"/>
        </w:numPr>
        <w:spacing w:line="276" w:lineRule="auto"/>
        <w:ind w:left="0" w:firstLine="0"/>
        <w:jc w:val="both"/>
      </w:pPr>
      <w:r w:rsidRPr="00E94FFA">
        <w:t>способствовать развитию творческого потенциала обучающихся;</w:t>
      </w:r>
    </w:p>
    <w:p w14:paraId="0792C0AE" w14:textId="7D6C7591" w:rsidR="00870987" w:rsidRPr="00E94FFA" w:rsidRDefault="00870987" w:rsidP="00515D1E">
      <w:pPr>
        <w:pStyle w:val="a7"/>
        <w:numPr>
          <w:ilvl w:val="0"/>
          <w:numId w:val="9"/>
        </w:numPr>
        <w:spacing w:line="276" w:lineRule="auto"/>
        <w:ind w:left="0" w:firstLine="0"/>
        <w:jc w:val="both"/>
      </w:pPr>
      <w:r w:rsidRPr="00E94FFA">
        <w:t>развивать навыки индивидуальной, парной и групповой работы при выполнении различных видов работы</w:t>
      </w:r>
      <w:r w:rsidR="00515D1E">
        <w:t>.</w:t>
      </w:r>
    </w:p>
    <w:p w14:paraId="23F68A83" w14:textId="36F2A5BE" w:rsidR="00870987" w:rsidRDefault="00870987" w:rsidP="00515D1E">
      <w:pPr>
        <w:spacing w:line="276" w:lineRule="auto"/>
        <w:jc w:val="both"/>
      </w:pPr>
    </w:p>
    <w:p w14:paraId="739BD9DE" w14:textId="3D021FB3" w:rsidR="00CA4B76" w:rsidRDefault="00CA4B76" w:rsidP="00515D1E">
      <w:pPr>
        <w:spacing w:line="276" w:lineRule="auto"/>
        <w:jc w:val="both"/>
      </w:pPr>
    </w:p>
    <w:p w14:paraId="1586DEC9" w14:textId="721D86CE" w:rsidR="00CA4B76" w:rsidRDefault="00CA4B76" w:rsidP="00CA4B76">
      <w:pPr>
        <w:spacing w:line="276" w:lineRule="auto"/>
        <w:jc w:val="both"/>
      </w:pPr>
    </w:p>
    <w:p w14:paraId="5937ECC7" w14:textId="5083C820" w:rsidR="00CA4B76" w:rsidRDefault="00CA4B76" w:rsidP="00CA4B76">
      <w:pPr>
        <w:spacing w:line="276" w:lineRule="auto"/>
        <w:jc w:val="center"/>
        <w:rPr>
          <w:b/>
        </w:rPr>
      </w:pPr>
      <w:r w:rsidRPr="00E94FFA">
        <w:rPr>
          <w:b/>
        </w:rPr>
        <w:t xml:space="preserve">Содержание </w:t>
      </w:r>
      <w:r>
        <w:rPr>
          <w:b/>
        </w:rPr>
        <w:t xml:space="preserve">учебного </w:t>
      </w:r>
      <w:r w:rsidRPr="00E94FFA">
        <w:rPr>
          <w:b/>
        </w:rPr>
        <w:t>курса</w:t>
      </w:r>
    </w:p>
    <w:p w14:paraId="6AA14837" w14:textId="77777777" w:rsidR="00CA4B76" w:rsidRPr="00E94FFA" w:rsidRDefault="00CA4B76" w:rsidP="00CA4B76">
      <w:pPr>
        <w:spacing w:line="276" w:lineRule="auto"/>
        <w:jc w:val="center"/>
        <w:rPr>
          <w:b/>
        </w:rPr>
      </w:pPr>
    </w:p>
    <w:p w14:paraId="3D88C09F" w14:textId="77EEC468" w:rsidR="00CA4B76" w:rsidRPr="00E94FFA" w:rsidRDefault="00CA4B76" w:rsidP="00CA4B76">
      <w:pPr>
        <w:spacing w:line="276" w:lineRule="auto"/>
        <w:jc w:val="both"/>
      </w:pPr>
      <w:r>
        <w:t xml:space="preserve">              </w:t>
      </w:r>
      <w:r w:rsidRPr="00E94FFA">
        <w:t>Программа является вариативной: педагог может вносить изменения в содержание тем (выбрать ту или иную форму работы, заменить и дополнять практические занятия новыми приемами и т.д.).</w:t>
      </w:r>
    </w:p>
    <w:p w14:paraId="6EFE81B8" w14:textId="7E6706B6" w:rsidR="00CA4B76" w:rsidRPr="00E94FFA" w:rsidRDefault="00CA4B76" w:rsidP="00CA4B76">
      <w:pPr>
        <w:spacing w:line="276" w:lineRule="auto"/>
        <w:jc w:val="both"/>
      </w:pPr>
      <w:r w:rsidRPr="00E94FFA">
        <w:t xml:space="preserve"> </w:t>
      </w:r>
      <w:r>
        <w:t xml:space="preserve">            </w:t>
      </w:r>
      <w:r w:rsidRPr="00E94FFA">
        <w:t>Предметное содержание речи, предлагаемое в программе, полностью включает темы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14:paraId="34C35F6A" w14:textId="46ADE5A3" w:rsidR="00CA4B76" w:rsidRPr="00E94FFA" w:rsidRDefault="00CA4B76" w:rsidP="00CA4B76">
      <w:pPr>
        <w:spacing w:line="276" w:lineRule="auto"/>
        <w:jc w:val="both"/>
      </w:pPr>
      <w:r>
        <w:t xml:space="preserve">              </w:t>
      </w:r>
      <w:r w:rsidRPr="00E94FFA">
        <w:t>Основными разделами программы являются следующие темы, посвященные изучению</w:t>
      </w:r>
      <w:r>
        <w:t xml:space="preserve"> </w:t>
      </w:r>
      <w:r w:rsidRPr="00E94FFA">
        <w:t>пр</w:t>
      </w:r>
      <w:r>
        <w:t>и</w:t>
      </w:r>
      <w:r w:rsidRPr="00E94FFA">
        <w:t>роды,</w:t>
      </w:r>
      <w:r>
        <w:t xml:space="preserve"> </w:t>
      </w:r>
      <w:r w:rsidRPr="00E94FFA">
        <w:t>традиций, праздников, истории англо-говорящих стран.</w:t>
      </w:r>
    </w:p>
    <w:p w14:paraId="46302AD1" w14:textId="3D1F6C23" w:rsidR="00CA4B76" w:rsidRPr="00E94FFA" w:rsidRDefault="00CA4B76" w:rsidP="00CA4B76">
      <w:pPr>
        <w:spacing w:line="276" w:lineRule="auto"/>
        <w:jc w:val="both"/>
      </w:pPr>
      <w:r w:rsidRPr="00E94FFA">
        <w:t>Программа «Путешествуем с английским» 5 класс состоит:</w:t>
      </w:r>
    </w:p>
    <w:p w14:paraId="40E76E70" w14:textId="76ABD000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Виртуальная прогулка по Великобритании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8 часов.</w:t>
      </w:r>
    </w:p>
    <w:p w14:paraId="0984A8B7" w14:textId="124C8C54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Традиции и   обычаи Великобритании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7 часов.</w:t>
      </w:r>
    </w:p>
    <w:p w14:paraId="414928C8" w14:textId="77777777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«Королевская семья.»-3 часа.</w:t>
      </w:r>
    </w:p>
    <w:p w14:paraId="2EAE5241" w14:textId="09D97102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Школы в Великобритании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4 часа.</w:t>
      </w:r>
    </w:p>
    <w:p w14:paraId="70965A08" w14:textId="721F1C9A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Традиции английской кухни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5 часов.</w:t>
      </w:r>
    </w:p>
    <w:p w14:paraId="5308DD9D" w14:textId="43FA74B2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Природа и животные Великобритании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4 часа.</w:t>
      </w:r>
    </w:p>
    <w:p w14:paraId="162AC1DB" w14:textId="299A892F" w:rsidR="00CA4B76" w:rsidRPr="00E94FFA" w:rsidRDefault="00CA4B76" w:rsidP="00CA4B76">
      <w:pPr>
        <w:pStyle w:val="a7"/>
        <w:numPr>
          <w:ilvl w:val="0"/>
          <w:numId w:val="14"/>
        </w:numPr>
        <w:spacing w:line="276" w:lineRule="auto"/>
        <w:jc w:val="both"/>
      </w:pPr>
      <w:r w:rsidRPr="00E94FFA">
        <w:t>Спорт в Великобритании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3 часа.</w:t>
      </w:r>
    </w:p>
    <w:p w14:paraId="015B9EAB" w14:textId="116CF654" w:rsidR="00CA4B76" w:rsidRPr="00E94FFA" w:rsidRDefault="00CA4B76" w:rsidP="00CA4B76">
      <w:pPr>
        <w:spacing w:line="276" w:lineRule="auto"/>
        <w:jc w:val="both"/>
      </w:pPr>
      <w:r w:rsidRPr="00E94FFA">
        <w:t>Программа «Путешествуем с английским» 6 класс состоит:</w:t>
      </w:r>
    </w:p>
    <w:p w14:paraId="32E2AAC3" w14:textId="5B04A6FA" w:rsidR="00CA4B76" w:rsidRPr="00E94FFA" w:rsidRDefault="00CA4B76" w:rsidP="00CA4B76">
      <w:pPr>
        <w:pStyle w:val="a7"/>
        <w:numPr>
          <w:ilvl w:val="0"/>
          <w:numId w:val="15"/>
        </w:numPr>
        <w:spacing w:line="276" w:lineRule="auto"/>
        <w:jc w:val="both"/>
      </w:pPr>
      <w:r w:rsidRPr="00E94FFA">
        <w:t>Добро пожаловать в Соединенное Королевство Великобритании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8 часов.</w:t>
      </w:r>
    </w:p>
    <w:p w14:paraId="3CBDCDDD" w14:textId="1C860F5E" w:rsidR="00CA4B76" w:rsidRPr="00E94FFA" w:rsidRDefault="00CA4B76" w:rsidP="00CA4B76">
      <w:pPr>
        <w:pStyle w:val="a7"/>
        <w:numPr>
          <w:ilvl w:val="0"/>
          <w:numId w:val="15"/>
        </w:numPr>
        <w:spacing w:line="276" w:lineRule="auto"/>
        <w:jc w:val="both"/>
      </w:pPr>
      <w:r w:rsidRPr="00E94FFA">
        <w:lastRenderedPageBreak/>
        <w:t>Достопримечательности США.</w:t>
      </w:r>
      <w:r>
        <w:t xml:space="preserve"> - </w:t>
      </w:r>
      <w:r w:rsidRPr="00E94FFA">
        <w:t>6 часов.</w:t>
      </w:r>
    </w:p>
    <w:p w14:paraId="588F6027" w14:textId="336A8C1A" w:rsidR="00CA4B76" w:rsidRPr="00E94FFA" w:rsidRDefault="00CA4B76" w:rsidP="00CA4B76">
      <w:pPr>
        <w:pStyle w:val="a7"/>
        <w:numPr>
          <w:ilvl w:val="0"/>
          <w:numId w:val="15"/>
        </w:numPr>
        <w:spacing w:line="276" w:lineRule="auto"/>
        <w:jc w:val="both"/>
      </w:pPr>
      <w:r w:rsidRPr="00E94FFA">
        <w:t>Канада. Нравы и обычаи страны</w:t>
      </w:r>
      <w:r w:rsidR="00515D1E">
        <w:t xml:space="preserve"> </w:t>
      </w:r>
      <w:r w:rsidRPr="00E94FFA">
        <w:t>- 6 часов.</w:t>
      </w:r>
    </w:p>
    <w:p w14:paraId="0F6897A1" w14:textId="67AADB47" w:rsidR="00CA4B76" w:rsidRPr="00E94FFA" w:rsidRDefault="00CA4B76" w:rsidP="00CA4B76">
      <w:pPr>
        <w:pStyle w:val="a7"/>
        <w:numPr>
          <w:ilvl w:val="0"/>
          <w:numId w:val="15"/>
        </w:numPr>
        <w:spacing w:line="276" w:lineRule="auto"/>
        <w:jc w:val="both"/>
      </w:pPr>
      <w:r w:rsidRPr="00E94FFA">
        <w:t>Австралия. История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6 часов.</w:t>
      </w:r>
    </w:p>
    <w:p w14:paraId="3A8DBEB3" w14:textId="5F2CDC35" w:rsidR="00CA4B76" w:rsidRPr="00E94FFA" w:rsidRDefault="00CA4B76" w:rsidP="00CA4B76">
      <w:pPr>
        <w:pStyle w:val="a7"/>
        <w:numPr>
          <w:ilvl w:val="0"/>
          <w:numId w:val="15"/>
        </w:numPr>
        <w:spacing w:line="276" w:lineRule="auto"/>
        <w:jc w:val="both"/>
      </w:pPr>
      <w:r w:rsidRPr="00E94FFA">
        <w:t>Новая Зеландия. На краю света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2 часа.</w:t>
      </w:r>
    </w:p>
    <w:p w14:paraId="6AD9B03E" w14:textId="08F3F0E3" w:rsidR="00CA4B76" w:rsidRPr="00E94FFA" w:rsidRDefault="00CA4B76" w:rsidP="00CA4B76">
      <w:pPr>
        <w:pStyle w:val="a7"/>
        <w:numPr>
          <w:ilvl w:val="0"/>
          <w:numId w:val="15"/>
        </w:numPr>
        <w:spacing w:line="276" w:lineRule="auto"/>
        <w:jc w:val="both"/>
      </w:pPr>
      <w:r w:rsidRPr="00E94FFA">
        <w:t>Интересные люди всего мира</w:t>
      </w:r>
      <w:r w:rsidR="00515D1E">
        <w:t xml:space="preserve"> </w:t>
      </w:r>
      <w:r w:rsidRPr="00E94FFA">
        <w:t>-</w:t>
      </w:r>
      <w:r>
        <w:t xml:space="preserve"> </w:t>
      </w:r>
      <w:r w:rsidRPr="00E94FFA">
        <w:t>6 часов.</w:t>
      </w:r>
    </w:p>
    <w:p w14:paraId="3C4B24D9" w14:textId="77777777" w:rsidR="00CA4B76" w:rsidRPr="00E94FFA" w:rsidRDefault="00CA4B76" w:rsidP="00CA4B76">
      <w:pPr>
        <w:pStyle w:val="a7"/>
        <w:spacing w:line="276" w:lineRule="auto"/>
        <w:jc w:val="both"/>
        <w:rPr>
          <w:b/>
        </w:rPr>
      </w:pPr>
      <w:r w:rsidRPr="00E94FFA">
        <w:t xml:space="preserve">                                         </w:t>
      </w:r>
      <w:r w:rsidRPr="00E94FFA">
        <w:rPr>
          <w:b/>
        </w:rPr>
        <w:t xml:space="preserve">  </w:t>
      </w:r>
    </w:p>
    <w:p w14:paraId="74D3250A" w14:textId="77777777" w:rsidR="00B3440A" w:rsidRPr="00E94FFA" w:rsidRDefault="00B3440A" w:rsidP="00CA4B76">
      <w:pPr>
        <w:spacing w:line="276" w:lineRule="auto"/>
        <w:rPr>
          <w:b/>
        </w:rPr>
      </w:pPr>
    </w:p>
    <w:p w14:paraId="6340E85E" w14:textId="77777777" w:rsidR="00E94FFA" w:rsidRDefault="00E94FFA" w:rsidP="00E94FFA">
      <w:pPr>
        <w:spacing w:line="276" w:lineRule="auto"/>
        <w:ind w:firstLine="851"/>
        <w:jc w:val="center"/>
        <w:rPr>
          <w:b/>
        </w:rPr>
      </w:pPr>
      <w:r w:rsidRPr="00E94FFA">
        <w:rPr>
          <w:b/>
        </w:rPr>
        <w:t>Планируемые результаты</w:t>
      </w:r>
    </w:p>
    <w:p w14:paraId="4C1F591B" w14:textId="77777777" w:rsidR="00E94FFA" w:rsidRPr="00E94FFA" w:rsidRDefault="00E94FFA" w:rsidP="00E94FFA">
      <w:pPr>
        <w:spacing w:line="276" w:lineRule="auto"/>
        <w:ind w:firstLine="851"/>
        <w:jc w:val="center"/>
        <w:rPr>
          <w:b/>
        </w:rPr>
      </w:pPr>
    </w:p>
    <w:p w14:paraId="69AA3D6B" w14:textId="77777777" w:rsidR="00A73241" w:rsidRPr="00E94FFA" w:rsidRDefault="00A73241" w:rsidP="00E94FFA">
      <w:pPr>
        <w:spacing w:line="276" w:lineRule="auto"/>
        <w:ind w:firstLine="851"/>
      </w:pPr>
      <w:r w:rsidRPr="00E94FFA"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14:paraId="43031F31" w14:textId="77777777" w:rsidR="00A73241" w:rsidRPr="00E94FFA" w:rsidRDefault="00A73241" w:rsidP="00E94FFA">
      <w:pPr>
        <w:pStyle w:val="a7"/>
        <w:numPr>
          <w:ilvl w:val="0"/>
          <w:numId w:val="1"/>
        </w:numPr>
        <w:spacing w:line="276" w:lineRule="auto"/>
      </w:pPr>
      <w:r w:rsidRPr="00E94FFA">
        <w:t>предметные;</w:t>
      </w:r>
    </w:p>
    <w:p w14:paraId="69D07529" w14:textId="77777777" w:rsidR="00A73241" w:rsidRPr="00E94FFA" w:rsidRDefault="00A73241" w:rsidP="00E94FFA">
      <w:pPr>
        <w:pStyle w:val="a7"/>
        <w:numPr>
          <w:ilvl w:val="0"/>
          <w:numId w:val="1"/>
        </w:numPr>
        <w:spacing w:line="276" w:lineRule="auto"/>
      </w:pPr>
      <w:r w:rsidRPr="00E94FFA">
        <w:t>метапредметные;</w:t>
      </w:r>
    </w:p>
    <w:p w14:paraId="7D2BA857" w14:textId="77777777" w:rsidR="00A73241" w:rsidRPr="00E94FFA" w:rsidRDefault="00A73241" w:rsidP="00E94FFA">
      <w:pPr>
        <w:pStyle w:val="a7"/>
        <w:numPr>
          <w:ilvl w:val="0"/>
          <w:numId w:val="1"/>
        </w:numPr>
        <w:spacing w:line="276" w:lineRule="auto"/>
      </w:pPr>
      <w:r w:rsidRPr="00E94FFA">
        <w:t xml:space="preserve">личностные. </w:t>
      </w:r>
    </w:p>
    <w:p w14:paraId="0EE61AE1" w14:textId="77777777" w:rsidR="00A73241" w:rsidRPr="00E94FFA" w:rsidRDefault="00A73241" w:rsidP="00E94FFA">
      <w:pPr>
        <w:spacing w:line="276" w:lineRule="auto"/>
        <w:ind w:firstLine="851"/>
      </w:pPr>
      <w:r w:rsidRPr="00E94FFA"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Метапредметные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сформированности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14:paraId="2CA1D439" w14:textId="77777777" w:rsidR="00A73241" w:rsidRPr="00E94FFA" w:rsidRDefault="00A73241" w:rsidP="00E94FFA">
      <w:pPr>
        <w:spacing w:line="276" w:lineRule="auto"/>
        <w:ind w:firstLine="851"/>
      </w:pPr>
      <w:r w:rsidRPr="00E94FFA">
        <w:t xml:space="preserve">Федеральные государственные образовательные стандарты второго поколения значительное внимание уделяют метапредметным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</w:t>
      </w:r>
    </w:p>
    <w:p w14:paraId="5757682C" w14:textId="77777777" w:rsidR="00AA4531" w:rsidRPr="00E94FFA" w:rsidRDefault="00AA4531" w:rsidP="00E94FFA">
      <w:pPr>
        <w:spacing w:line="276" w:lineRule="auto"/>
        <w:ind w:firstLine="851"/>
      </w:pPr>
      <w:r w:rsidRPr="00E94FFA">
        <w:t>Данный курс обеспечивает сочетание результатов: предметных, метапредметных и личностных освоения программы.</w:t>
      </w:r>
    </w:p>
    <w:p w14:paraId="4F44352D" w14:textId="77777777" w:rsidR="00AA4531" w:rsidRPr="00E94FFA" w:rsidRDefault="00AA4531" w:rsidP="00E94FFA">
      <w:pPr>
        <w:spacing w:line="276" w:lineRule="auto"/>
        <w:ind w:firstLine="851"/>
      </w:pPr>
      <w:r w:rsidRPr="00E94FFA">
        <w:t>Личностные результаты отражаются в</w:t>
      </w:r>
    </w:p>
    <w:p w14:paraId="06B8ED59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формировании мотивации изучения иностранных языков и осознании важности изучения английского языка;</w:t>
      </w:r>
    </w:p>
    <w:p w14:paraId="7F761551" w14:textId="7EA941FC" w:rsidR="00AA4531" w:rsidRPr="00E94FFA" w:rsidRDefault="00AA4531" w:rsidP="00E94FFA">
      <w:pPr>
        <w:spacing w:line="276" w:lineRule="auto"/>
        <w:ind w:firstLine="851"/>
      </w:pPr>
      <w:r w:rsidRPr="00E94FFA">
        <w:t xml:space="preserve">    стремлении продолжать изучение английского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14:paraId="701CC826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совершенствовании собственной речевой культуры;</w:t>
      </w:r>
    </w:p>
    <w:p w14:paraId="1B37403C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формировании общекультурной и этнической идентичности как составляющих гражданской идентичности личности;</w:t>
      </w:r>
    </w:p>
    <w:p w14:paraId="31A7FCF6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готовности и способности вести диалог с другими людьми и достигать в нём взаимопонимания; осознание себя гражданином своей страны и мира;</w:t>
      </w:r>
    </w:p>
    <w:p w14:paraId="14A047EE" w14:textId="77777777" w:rsidR="00AA4531" w:rsidRPr="00E94FFA" w:rsidRDefault="00AA4531" w:rsidP="00E94FFA">
      <w:pPr>
        <w:spacing w:line="276" w:lineRule="auto"/>
        <w:ind w:firstLine="851"/>
      </w:pPr>
      <w:r w:rsidRPr="00E94FFA">
        <w:lastRenderedPageBreak/>
        <w:t xml:space="preserve">    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14:paraId="63F431C7" w14:textId="77777777" w:rsidR="00AA4531" w:rsidRPr="00E94FFA" w:rsidRDefault="00AA4531" w:rsidP="00E94FFA">
      <w:pPr>
        <w:spacing w:line="276" w:lineRule="auto"/>
        <w:ind w:firstLine="851"/>
      </w:pPr>
    </w:p>
    <w:p w14:paraId="2A26819A" w14:textId="77777777" w:rsidR="00AA4531" w:rsidRPr="00E94FFA" w:rsidRDefault="00AA4531" w:rsidP="00E94FFA">
      <w:pPr>
        <w:spacing w:line="276" w:lineRule="auto"/>
        <w:ind w:firstLine="851"/>
        <w:rPr>
          <w:i/>
        </w:rPr>
      </w:pPr>
      <w:r w:rsidRPr="00E94FFA">
        <w:rPr>
          <w:i/>
        </w:rPr>
        <w:t>Метапредметными результатами являются</w:t>
      </w:r>
    </w:p>
    <w:p w14:paraId="2246B069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целеполагание на основе развития познавательных мотивов и интересов;</w:t>
      </w:r>
    </w:p>
    <w:p w14:paraId="0CEA8038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1B45902E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умение осуществлять провести рефлексивный анализ качества усвоения изученного материала;</w:t>
      </w:r>
    </w:p>
    <w:p w14:paraId="56B8F227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владение основами волевой саморегуляции в учебной и познавательной деятельности;</w:t>
      </w:r>
    </w:p>
    <w:p w14:paraId="102E99EA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осознанное владение логическими действиями обобщения, установления аналогий и классификации на основе самостоятельного выбора;</w:t>
      </w:r>
    </w:p>
    <w:p w14:paraId="66D34E04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   умение организовывать учебное сотрудничество и совместную деятельность;</w:t>
      </w:r>
    </w:p>
    <w:p w14:paraId="624511F6" w14:textId="2018C46F" w:rsidR="00AA4531" w:rsidRPr="00E94FFA" w:rsidRDefault="00AA4531" w:rsidP="00CA4B76">
      <w:pPr>
        <w:spacing w:line="276" w:lineRule="auto"/>
        <w:ind w:firstLine="851"/>
      </w:pPr>
      <w:r w:rsidRPr="00E94FFA">
        <w:t xml:space="preserve">    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0ECEEC01" w14:textId="77777777" w:rsidR="00AA4531" w:rsidRPr="00E94FFA" w:rsidRDefault="00AA4531" w:rsidP="00E94FFA">
      <w:pPr>
        <w:spacing w:line="276" w:lineRule="auto"/>
        <w:ind w:firstLine="851"/>
      </w:pPr>
      <w:r w:rsidRPr="00E94FFA">
        <w:rPr>
          <w:i/>
        </w:rPr>
        <w:t>Предметными результатами</w:t>
      </w:r>
      <w:r w:rsidRPr="00E94FFA">
        <w:t xml:space="preserve"> </w:t>
      </w:r>
      <w:r w:rsidRPr="00E94FFA">
        <w:rPr>
          <w:i/>
        </w:rPr>
        <w:t>являетс</w:t>
      </w:r>
      <w:r w:rsidRPr="00E94FFA">
        <w:t>я</w:t>
      </w:r>
    </w:p>
    <w:p w14:paraId="3340897A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14:paraId="4DE6E01E" w14:textId="77777777" w:rsidR="00AA4531" w:rsidRPr="00E94FFA" w:rsidRDefault="00AA4531" w:rsidP="00E94FFA">
      <w:pPr>
        <w:spacing w:line="276" w:lineRule="auto"/>
        <w:ind w:firstLine="851"/>
      </w:pPr>
      <w:r w:rsidRPr="00E94FFA">
        <w:rPr>
          <w:u w:val="single"/>
        </w:rPr>
        <w:t>А. В коммуникативной сфере</w:t>
      </w:r>
      <w:r w:rsidRPr="00E94FFA">
        <w:t xml:space="preserve"> (т. е. во владении иностранным языком как средством общения):</w:t>
      </w:r>
    </w:p>
    <w:p w14:paraId="2D30ADB9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Речевая компетенция в следующих видах речевой деятельности: </w:t>
      </w:r>
    </w:p>
    <w:p w14:paraId="3F856F58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 говорении:</w:t>
      </w:r>
    </w:p>
    <w:p w14:paraId="7D0D5456" w14:textId="77777777" w:rsidR="00AA4531" w:rsidRPr="00E94FFA" w:rsidRDefault="00AA4531" w:rsidP="00E94FFA">
      <w:pPr>
        <w:spacing w:line="276" w:lineRule="auto"/>
        <w:ind w:firstLine="851"/>
      </w:pPr>
      <w:r w:rsidRPr="00E94FFA">
        <w:t>— высказываться в монологической форме;</w:t>
      </w:r>
    </w:p>
    <w:p w14:paraId="0369717D" w14:textId="77777777" w:rsidR="00AA4531" w:rsidRPr="00E94FFA" w:rsidRDefault="00AA4531" w:rsidP="00E94FFA">
      <w:pPr>
        <w:spacing w:line="276" w:lineRule="auto"/>
        <w:ind w:firstLine="851"/>
      </w:pPr>
      <w:r w:rsidRPr="00E94FFA">
        <w:t>— сообщать краткие сведения о своём городе/селе, о своей стране и странах изучаемого языка;</w:t>
      </w:r>
    </w:p>
    <w:p w14:paraId="7F3380D4" w14:textId="77777777" w:rsidR="00AA4531" w:rsidRPr="00E94FFA" w:rsidRDefault="00AA4531" w:rsidP="00E94FFA">
      <w:pPr>
        <w:spacing w:line="276" w:lineRule="auto"/>
        <w:ind w:firstLine="851"/>
      </w:pPr>
      <w:r w:rsidRPr="00E94FFA">
        <w:t>—  вести различные виды диалогов, соблюдая нормы речевого этикета,</w:t>
      </w:r>
    </w:p>
    <w:p w14:paraId="75E23C99" w14:textId="77777777" w:rsidR="00AA4531" w:rsidRPr="00E94FFA" w:rsidRDefault="00AA4531" w:rsidP="00E94FFA">
      <w:pPr>
        <w:spacing w:line="276" w:lineRule="auto"/>
        <w:ind w:firstLine="851"/>
      </w:pPr>
      <w:r w:rsidRPr="00E94FFA"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14:paraId="033BB5E4" w14:textId="77777777" w:rsidR="00AA4531" w:rsidRPr="00E94FFA" w:rsidRDefault="00AA4531" w:rsidP="00E94FFA">
      <w:pPr>
        <w:spacing w:line="276" w:lineRule="auto"/>
        <w:ind w:firstLine="851"/>
      </w:pPr>
      <w:r w:rsidRPr="00E94FFA">
        <w:t>аудировании:</w:t>
      </w:r>
    </w:p>
    <w:p w14:paraId="24BDAC7E" w14:textId="77777777" w:rsidR="00AA4531" w:rsidRPr="00E94FFA" w:rsidRDefault="00AA4531" w:rsidP="00E94FFA">
      <w:pPr>
        <w:spacing w:line="276" w:lineRule="auto"/>
        <w:ind w:firstLine="851"/>
      </w:pPr>
      <w:r w:rsidRPr="00E94FFA">
        <w:t>— воспринимать на слух и понимать основное содержание несложных аутентичных аудио- и видеотекстов;</w:t>
      </w:r>
    </w:p>
    <w:p w14:paraId="1B8F2E40" w14:textId="77777777" w:rsidR="00AA4531" w:rsidRPr="00E94FFA" w:rsidRDefault="00AA4531" w:rsidP="00E94FFA">
      <w:pPr>
        <w:spacing w:line="276" w:lineRule="auto"/>
        <w:ind w:firstLine="851"/>
      </w:pPr>
      <w:r w:rsidRPr="00E94FFA"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14:paraId="5EEE1AE0" w14:textId="77777777" w:rsidR="00AA4531" w:rsidRPr="00E94FFA" w:rsidRDefault="00AA4531" w:rsidP="00E94FFA">
      <w:pPr>
        <w:spacing w:line="276" w:lineRule="auto"/>
        <w:ind w:firstLine="851"/>
      </w:pPr>
      <w:r w:rsidRPr="00E94FFA">
        <w:t>чтении:</w:t>
      </w:r>
    </w:p>
    <w:p w14:paraId="6F89E41B" w14:textId="77777777" w:rsidR="00AA4531" w:rsidRPr="00E94FFA" w:rsidRDefault="00AA4531" w:rsidP="00E94FFA">
      <w:pPr>
        <w:spacing w:line="276" w:lineRule="auto"/>
        <w:ind w:firstLine="851"/>
      </w:pPr>
      <w:r w:rsidRPr="00E94FFA"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14:paraId="1800CCC2" w14:textId="77777777" w:rsidR="00AA4531" w:rsidRPr="00E94FFA" w:rsidRDefault="00AA4531" w:rsidP="00E94FFA">
      <w:pPr>
        <w:spacing w:line="276" w:lineRule="auto"/>
        <w:ind w:firstLine="851"/>
      </w:pPr>
      <w:r w:rsidRPr="00E94FFA">
        <w:t xml:space="preserve"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</w:t>
      </w:r>
      <w:r w:rsidRPr="00E94FFA">
        <w:lastRenderedPageBreak/>
        <w:t>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71BBE625" w14:textId="77777777" w:rsidR="00AA4531" w:rsidRPr="00E94FFA" w:rsidRDefault="00AA4531" w:rsidP="00E94FFA">
      <w:pPr>
        <w:spacing w:line="276" w:lineRule="auto"/>
        <w:ind w:firstLine="851"/>
      </w:pPr>
      <w:r w:rsidRPr="00E94FFA">
        <w:t>письменной речи:</w:t>
      </w:r>
    </w:p>
    <w:p w14:paraId="50791812" w14:textId="3E556A91" w:rsidR="00AA4531" w:rsidRPr="00E94FFA" w:rsidRDefault="00AA4531" w:rsidP="00E94FFA">
      <w:pPr>
        <w:spacing w:line="276" w:lineRule="auto"/>
        <w:ind w:firstLine="851"/>
      </w:pPr>
      <w:r w:rsidRPr="00E94FFA">
        <w:t>— составлять письменные высказывания описательного характера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14:paraId="509D437A" w14:textId="77777777" w:rsidR="00AA4531" w:rsidRPr="00E94FFA" w:rsidRDefault="00AA4531" w:rsidP="00E94FFA">
      <w:pPr>
        <w:spacing w:line="276" w:lineRule="auto"/>
        <w:ind w:firstLine="851"/>
      </w:pPr>
      <w:r w:rsidRPr="00E94FFA">
        <w:t>— составлять план, тезисы устного или письменного сообщения; кратко излагать результаты проектной деятельности;</w:t>
      </w:r>
    </w:p>
    <w:p w14:paraId="3C329076" w14:textId="77777777" w:rsidR="00AA4531" w:rsidRPr="00E94FFA" w:rsidRDefault="00AA4531" w:rsidP="00E94FFA">
      <w:pPr>
        <w:spacing w:line="276" w:lineRule="auto"/>
        <w:ind w:firstLine="851"/>
      </w:pPr>
      <w:r w:rsidRPr="00E94FFA">
        <w:t>— совершенствовать орфографические навыки.</w:t>
      </w:r>
    </w:p>
    <w:p w14:paraId="7ADCE358" w14:textId="77777777" w:rsidR="00AA4531" w:rsidRPr="00E94FFA" w:rsidRDefault="00AA4531" w:rsidP="00E94FFA">
      <w:pPr>
        <w:spacing w:line="276" w:lineRule="auto"/>
        <w:ind w:firstLine="851"/>
        <w:rPr>
          <w:i/>
        </w:rPr>
      </w:pPr>
      <w:r w:rsidRPr="00E94FFA">
        <w:rPr>
          <w:i/>
        </w:rPr>
        <w:t>Языковая компетенция</w:t>
      </w:r>
    </w:p>
    <w:p w14:paraId="070A9711" w14:textId="77777777" w:rsidR="00AA4531" w:rsidRPr="00E94FFA" w:rsidRDefault="00AA4531" w:rsidP="00E94FFA">
      <w:pPr>
        <w:spacing w:line="276" w:lineRule="auto"/>
        <w:ind w:firstLine="851"/>
      </w:pPr>
      <w:r w:rsidRPr="00E94FFA">
        <w:t>— применение правил написания слов,</w:t>
      </w:r>
    </w:p>
    <w:p w14:paraId="3C521076" w14:textId="77777777" w:rsidR="00AA4531" w:rsidRPr="00E94FFA" w:rsidRDefault="00AA4531" w:rsidP="00E94FFA">
      <w:pPr>
        <w:spacing w:line="276" w:lineRule="auto"/>
        <w:ind w:firstLine="851"/>
      </w:pPr>
      <w:r w:rsidRPr="00E94FFA">
        <w:t>— соблюдение ритмико-интонационных особенностей предложений</w:t>
      </w:r>
    </w:p>
    <w:p w14:paraId="334E5BEE" w14:textId="77777777" w:rsidR="00AA4531" w:rsidRPr="00E94FFA" w:rsidRDefault="00AA4531" w:rsidP="00E94FFA">
      <w:pPr>
        <w:spacing w:line="276" w:lineRule="auto"/>
        <w:ind w:firstLine="851"/>
      </w:pPr>
      <w:r w:rsidRPr="00E94FFA">
        <w:t>— распознавание и употребление в речи основных значений изученных лексических единиц (слов, словосочетаний, реплик- клише речевого этикета);</w:t>
      </w:r>
    </w:p>
    <w:p w14:paraId="602983DD" w14:textId="77777777" w:rsidR="00AA4531" w:rsidRPr="00E94FFA" w:rsidRDefault="00AA4531" w:rsidP="00E94FFA">
      <w:pPr>
        <w:spacing w:line="276" w:lineRule="auto"/>
        <w:ind w:firstLine="851"/>
      </w:pPr>
      <w:r w:rsidRPr="00E94FFA">
        <w:t>—  употребление в речи основных морфологических форм и синтаксических конструкций</w:t>
      </w:r>
    </w:p>
    <w:p w14:paraId="33B49D49" w14:textId="77777777" w:rsidR="00AA4531" w:rsidRPr="00E94FFA" w:rsidRDefault="00AA4531" w:rsidP="00E94FFA">
      <w:pPr>
        <w:spacing w:line="276" w:lineRule="auto"/>
        <w:ind w:firstLine="851"/>
      </w:pPr>
      <w:r w:rsidRPr="00E94FFA">
        <w:t>— знание основных различий систем иностранного и русского/родного языков и</w:t>
      </w:r>
    </w:p>
    <w:p w14:paraId="3302D7DB" w14:textId="77777777" w:rsidR="00AA4531" w:rsidRPr="00E94FFA" w:rsidRDefault="00AA4531" w:rsidP="00E94FFA">
      <w:pPr>
        <w:spacing w:line="276" w:lineRule="auto"/>
        <w:ind w:firstLine="851"/>
      </w:pPr>
      <w:r w:rsidRPr="00E94FFA">
        <w:t>использование их при рещении коммуникативных задач;</w:t>
      </w:r>
    </w:p>
    <w:p w14:paraId="0F1FBA56" w14:textId="77777777" w:rsidR="00AA4531" w:rsidRPr="00E94FFA" w:rsidRDefault="00AA4531" w:rsidP="00E94FFA">
      <w:pPr>
        <w:spacing w:line="276" w:lineRule="auto"/>
        <w:ind w:firstLine="851"/>
        <w:rPr>
          <w:i/>
        </w:rPr>
      </w:pPr>
      <w:r w:rsidRPr="00E94FFA">
        <w:rPr>
          <w:i/>
        </w:rPr>
        <w:t>Социокультурная компетенция:</w:t>
      </w:r>
    </w:p>
    <w:p w14:paraId="4F3C3D8C" w14:textId="77777777" w:rsidR="00AA4531" w:rsidRPr="00E94FFA" w:rsidRDefault="00AA4531" w:rsidP="00E94FFA">
      <w:pPr>
        <w:spacing w:line="276" w:lineRule="auto"/>
        <w:ind w:firstLine="851"/>
      </w:pPr>
      <w:r w:rsidRPr="00E94FFA">
        <w:t>— знание национально-культурных особенностей речевого и неречевого поведения в своей стране и странах изучаемого языка;</w:t>
      </w:r>
    </w:p>
    <w:p w14:paraId="55120890" w14:textId="77777777" w:rsidR="00AA4531" w:rsidRPr="00E94FFA" w:rsidRDefault="00AA4531" w:rsidP="00E94FFA">
      <w:pPr>
        <w:spacing w:line="276" w:lineRule="auto"/>
        <w:ind w:firstLine="851"/>
      </w:pPr>
      <w:r w:rsidRPr="00E94FFA"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2FDF5AF3" w14:textId="77777777" w:rsidR="00AA4531" w:rsidRPr="00E94FFA" w:rsidRDefault="00AA4531" w:rsidP="00E94FFA">
      <w:pPr>
        <w:spacing w:line="276" w:lineRule="auto"/>
        <w:ind w:firstLine="851"/>
      </w:pPr>
      <w:r w:rsidRPr="00E94FFA"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26B0DF91" w14:textId="77777777" w:rsidR="00AA4531" w:rsidRPr="00E94FFA" w:rsidRDefault="00AA4531" w:rsidP="00E94FFA">
      <w:pPr>
        <w:spacing w:line="276" w:lineRule="auto"/>
        <w:ind w:firstLine="851"/>
      </w:pPr>
      <w:r w:rsidRPr="00E94FFA">
        <w:t>— представление о сходстве и различиях в традициях своей страны и стран изучаемого языка;</w:t>
      </w:r>
    </w:p>
    <w:p w14:paraId="6A7D757F" w14:textId="77777777" w:rsidR="00AA4531" w:rsidRPr="00E94FFA" w:rsidRDefault="00AA4531" w:rsidP="00E94FFA">
      <w:pPr>
        <w:spacing w:line="276" w:lineRule="auto"/>
        <w:ind w:firstLine="851"/>
      </w:pPr>
      <w:r w:rsidRPr="00E94FFA">
        <w:rPr>
          <w:i/>
        </w:rPr>
        <w:t>Компенсаторная компетенция</w:t>
      </w:r>
      <w:r w:rsidRPr="00E94FFA">
        <w:t xml:space="preserve"> 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6A116F56" w14:textId="77777777" w:rsidR="00AA4531" w:rsidRPr="00E94FFA" w:rsidRDefault="00AA4531" w:rsidP="00E94FFA">
      <w:pPr>
        <w:spacing w:line="276" w:lineRule="auto"/>
        <w:ind w:firstLine="851"/>
        <w:rPr>
          <w:u w:val="single"/>
        </w:rPr>
      </w:pPr>
      <w:r w:rsidRPr="00E94FFA">
        <w:rPr>
          <w:u w:val="single"/>
        </w:rPr>
        <w:t>Б. В познавательной сфере:</w:t>
      </w:r>
    </w:p>
    <w:p w14:paraId="39E92D27" w14:textId="77777777" w:rsidR="00AA4531" w:rsidRPr="00E94FFA" w:rsidRDefault="00AA4531" w:rsidP="00E94FFA">
      <w:pPr>
        <w:spacing w:line="276" w:lineRule="auto"/>
        <w:ind w:firstLine="851"/>
      </w:pPr>
      <w:r w:rsidRPr="00E94FFA">
        <w:t>— умение сравнивать языковые явления родного и иностранного языков</w:t>
      </w:r>
    </w:p>
    <w:p w14:paraId="4176151F" w14:textId="77777777" w:rsidR="00AA4531" w:rsidRPr="00E94FFA" w:rsidRDefault="00AA4531" w:rsidP="00E94FFA">
      <w:pPr>
        <w:spacing w:line="276" w:lineRule="auto"/>
        <w:ind w:firstLine="851"/>
      </w:pPr>
      <w:r w:rsidRPr="00E94FFA">
        <w:t>— владение приёмами работы с текстом:</w:t>
      </w:r>
    </w:p>
    <w:p w14:paraId="6A152BF0" w14:textId="77777777" w:rsidR="00AA4531" w:rsidRPr="00E94FFA" w:rsidRDefault="00AA4531" w:rsidP="00E94FFA">
      <w:pPr>
        <w:spacing w:line="276" w:lineRule="auto"/>
        <w:ind w:firstLine="851"/>
      </w:pPr>
      <w:r w:rsidRPr="00E94FFA">
        <w:t>— умение действовать по образцу/аналогии составлении собственных высказываний</w:t>
      </w:r>
    </w:p>
    <w:p w14:paraId="494382AF" w14:textId="77777777" w:rsidR="00AA4531" w:rsidRPr="00E94FFA" w:rsidRDefault="00AA4531" w:rsidP="00E94FFA">
      <w:pPr>
        <w:spacing w:line="276" w:lineRule="auto"/>
        <w:ind w:firstLine="851"/>
      </w:pPr>
      <w:r w:rsidRPr="00E94FFA">
        <w:t>— готовность и умение осуществлять индивидуальную и совместную проектную работу;</w:t>
      </w:r>
    </w:p>
    <w:p w14:paraId="3DF94E03" w14:textId="77777777" w:rsidR="00AA4531" w:rsidRPr="00E94FFA" w:rsidRDefault="00AA4531" w:rsidP="00E94FFA">
      <w:pPr>
        <w:spacing w:line="276" w:lineRule="auto"/>
        <w:ind w:firstLine="851"/>
      </w:pPr>
      <w:r w:rsidRPr="00E94FFA">
        <w:t>В. В ценностно-ориентационной сфере:</w:t>
      </w:r>
    </w:p>
    <w:p w14:paraId="2032AC26" w14:textId="77777777" w:rsidR="00AA4531" w:rsidRPr="00E94FFA" w:rsidRDefault="00AA4531" w:rsidP="00E94FFA">
      <w:pPr>
        <w:spacing w:line="276" w:lineRule="auto"/>
        <w:ind w:firstLine="851"/>
      </w:pPr>
      <w:r w:rsidRPr="00E94FFA">
        <w:t>— представление о языке как средстве выражения чувств, эмоций, основе культуры мышления;</w:t>
      </w:r>
    </w:p>
    <w:p w14:paraId="5302E63A" w14:textId="77777777" w:rsidR="00AA4531" w:rsidRPr="00E94FFA" w:rsidRDefault="00AA4531" w:rsidP="00E94FFA">
      <w:pPr>
        <w:spacing w:line="276" w:lineRule="auto"/>
        <w:ind w:firstLine="851"/>
      </w:pPr>
      <w:r w:rsidRPr="00E94FFA">
        <w:lastRenderedPageBreak/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3147104B" w14:textId="77777777" w:rsidR="00AA4531" w:rsidRPr="00E94FFA" w:rsidRDefault="00AA4531" w:rsidP="00E94FFA">
      <w:pPr>
        <w:spacing w:line="276" w:lineRule="auto"/>
        <w:ind w:firstLine="851"/>
      </w:pPr>
      <w:r w:rsidRPr="00E94FFA">
        <w:t>— представление о целостном полиязычном,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0E48E331" w14:textId="77777777" w:rsidR="00AA4531" w:rsidRPr="00E94FFA" w:rsidRDefault="00AA4531" w:rsidP="00E94FFA">
      <w:pPr>
        <w:spacing w:line="276" w:lineRule="auto"/>
        <w:ind w:firstLine="851"/>
      </w:pPr>
      <w:r w:rsidRPr="00E94FFA"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14:paraId="1D408F64" w14:textId="77777777" w:rsidR="00AA4531" w:rsidRPr="00E94FFA" w:rsidRDefault="00AA4531" w:rsidP="00E94FFA">
      <w:pPr>
        <w:spacing w:line="276" w:lineRule="auto"/>
        <w:ind w:firstLine="851"/>
        <w:rPr>
          <w:u w:val="single"/>
        </w:rPr>
      </w:pPr>
      <w:r w:rsidRPr="00E94FFA">
        <w:rPr>
          <w:u w:val="single"/>
        </w:rPr>
        <w:t>Г. В эстетической сфере:</w:t>
      </w:r>
    </w:p>
    <w:p w14:paraId="50C9B8D5" w14:textId="77777777" w:rsidR="00AA4531" w:rsidRPr="00E94FFA" w:rsidRDefault="00AA4531" w:rsidP="00E94FFA">
      <w:pPr>
        <w:spacing w:line="276" w:lineRule="auto"/>
        <w:ind w:firstLine="851"/>
      </w:pPr>
      <w:r w:rsidRPr="00E94FFA">
        <w:t>— владение элементарными средствами выражения чувств и эмоций на иностранном языке;</w:t>
      </w:r>
    </w:p>
    <w:p w14:paraId="65C4A47C" w14:textId="77777777" w:rsidR="00AA4531" w:rsidRPr="00E94FFA" w:rsidRDefault="00AA4531" w:rsidP="00E94FFA">
      <w:pPr>
        <w:spacing w:line="276" w:lineRule="auto"/>
        <w:ind w:firstLine="851"/>
      </w:pPr>
      <w:r w:rsidRPr="00E94FFA">
        <w:t>— развитие чувства прекрасного в процессе обсуждения современных тенденций в живописи, музыке, литературе.</w:t>
      </w:r>
    </w:p>
    <w:p w14:paraId="43E71279" w14:textId="77777777" w:rsidR="00AA4531" w:rsidRPr="00E94FFA" w:rsidRDefault="00AA4531" w:rsidP="00E94FFA">
      <w:pPr>
        <w:spacing w:line="276" w:lineRule="auto"/>
        <w:ind w:firstLine="851"/>
        <w:rPr>
          <w:u w:val="single"/>
        </w:rPr>
      </w:pPr>
      <w:r w:rsidRPr="00E94FFA">
        <w:rPr>
          <w:u w:val="single"/>
        </w:rPr>
        <w:t>Е. В физической сфере:</w:t>
      </w:r>
    </w:p>
    <w:p w14:paraId="12BC753D" w14:textId="3E164605" w:rsidR="00AA4531" w:rsidRPr="00E94FFA" w:rsidRDefault="00CA4B76" w:rsidP="00E94FFA">
      <w:pPr>
        <w:spacing w:line="276" w:lineRule="auto"/>
        <w:ind w:firstLine="851"/>
      </w:pPr>
      <w:r>
        <w:t>-</w:t>
      </w:r>
      <w:r w:rsidR="00AA4531" w:rsidRPr="00E94FFA">
        <w:t>стремление вести здоровый образ жизни (режим труда и отдыха, питание, спорт, фитнес).</w:t>
      </w:r>
    </w:p>
    <w:p w14:paraId="62EA715C" w14:textId="2C99330B" w:rsidR="00AA4531" w:rsidRPr="00E94FFA" w:rsidRDefault="00AA4531" w:rsidP="00CA4B76">
      <w:pPr>
        <w:spacing w:line="276" w:lineRule="auto"/>
        <w:ind w:firstLine="851"/>
        <w:jc w:val="both"/>
      </w:pPr>
      <w:r w:rsidRPr="00E94FFA">
        <w:t>Внеурочная деятельность ориентирована на работу с интересами учащихся, развитием их личностных компетенций и расширяет лингвистический кругозор учащихся, способствует формированию культуры общения, содействует общему речевому развитию учащися.</w:t>
      </w:r>
    </w:p>
    <w:p w14:paraId="570BCC35" w14:textId="77777777" w:rsidR="00A73241" w:rsidRPr="00E94FFA" w:rsidRDefault="00AA4531" w:rsidP="00CA4B76">
      <w:pPr>
        <w:spacing w:line="276" w:lineRule="auto"/>
        <w:ind w:firstLine="851"/>
        <w:jc w:val="both"/>
      </w:pPr>
      <w:r w:rsidRPr="00E94FFA">
        <w:t xml:space="preserve">   Приоритетом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14:paraId="4CB8B1B2" w14:textId="0BC53FB6" w:rsidR="009E0D4A" w:rsidRPr="002F19FC" w:rsidRDefault="009E0D4A" w:rsidP="00CA4B76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pacing w:val="3"/>
        </w:rPr>
      </w:pPr>
      <w:r w:rsidRPr="002F19FC">
        <w:rPr>
          <w:bCs/>
          <w:color w:val="000000"/>
          <w:spacing w:val="3"/>
        </w:rPr>
        <w:t>Воспитательные результаты внеурочной деятельности:</w:t>
      </w:r>
    </w:p>
    <w:p w14:paraId="6485E0B0" w14:textId="2710E40B" w:rsidR="009E0D4A" w:rsidRPr="002F19FC" w:rsidRDefault="009E0D4A" w:rsidP="00E94FFA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pacing w:val="3"/>
        </w:rPr>
      </w:pPr>
      <w:r w:rsidRPr="002F19FC">
        <w:rPr>
          <w:bCs/>
          <w:color w:val="000000"/>
          <w:spacing w:val="3"/>
        </w:rPr>
        <w:t xml:space="preserve">        </w:t>
      </w:r>
      <w:r w:rsidR="00CA4B76" w:rsidRPr="002F19FC">
        <w:rPr>
          <w:bCs/>
          <w:color w:val="000000"/>
          <w:spacing w:val="3"/>
        </w:rPr>
        <w:t xml:space="preserve">     </w:t>
      </w:r>
      <w:r w:rsidRPr="002F19FC">
        <w:rPr>
          <w:bCs/>
          <w:color w:val="000000"/>
          <w:spacing w:val="3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7F09B6C5" w14:textId="3CB7E644" w:rsidR="009E0D4A" w:rsidRPr="002F19FC" w:rsidRDefault="009E0D4A" w:rsidP="00E94FFA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pacing w:val="3"/>
        </w:rPr>
      </w:pPr>
      <w:r w:rsidRPr="002F19FC">
        <w:rPr>
          <w:bCs/>
          <w:color w:val="000000"/>
          <w:spacing w:val="3"/>
        </w:rPr>
        <w:t xml:space="preserve">         </w:t>
      </w:r>
      <w:r w:rsidR="00CA4B76" w:rsidRPr="002F19FC">
        <w:rPr>
          <w:bCs/>
          <w:color w:val="000000"/>
          <w:spacing w:val="3"/>
        </w:rPr>
        <w:t xml:space="preserve">    </w:t>
      </w:r>
      <w:r w:rsidRPr="002F19FC">
        <w:rPr>
          <w:bCs/>
          <w:color w:val="000000"/>
          <w:spacing w:val="3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14:paraId="7DD148E1" w14:textId="70CD5A80" w:rsidR="009E0D4A" w:rsidRPr="002F19FC" w:rsidRDefault="009E0D4A" w:rsidP="00CA4B76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pacing w:val="3"/>
        </w:rPr>
      </w:pPr>
      <w:r w:rsidRPr="002F19FC">
        <w:rPr>
          <w:bCs/>
          <w:color w:val="000000"/>
          <w:spacing w:val="3"/>
        </w:rPr>
        <w:t xml:space="preserve">         </w:t>
      </w:r>
      <w:r w:rsidR="00CA4B76" w:rsidRPr="002F19FC">
        <w:rPr>
          <w:bCs/>
          <w:color w:val="000000"/>
          <w:spacing w:val="3"/>
        </w:rPr>
        <w:t xml:space="preserve">    </w:t>
      </w:r>
      <w:r w:rsidRPr="002F19FC">
        <w:rPr>
          <w:bCs/>
          <w:color w:val="000000"/>
          <w:spacing w:val="3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6BD5E8DA" w14:textId="1115C835" w:rsidR="009E0D4A" w:rsidRPr="002F19FC" w:rsidRDefault="009E0D4A" w:rsidP="00E94FFA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Cs/>
        </w:rPr>
      </w:pPr>
      <w:r w:rsidRPr="002F19FC">
        <w:rPr>
          <w:bCs/>
        </w:rPr>
        <w:t xml:space="preserve">Качества личности, которые могут быть развиты у обучающихся в результате занятий: </w:t>
      </w:r>
    </w:p>
    <w:p w14:paraId="0852EB3C" w14:textId="77777777" w:rsidR="009E0D4A" w:rsidRPr="002F19FC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F19FC">
        <w:rPr>
          <w:bCs/>
        </w:rPr>
        <w:t xml:space="preserve">толерантность, дружелюбное отношение к представителям других стран; </w:t>
      </w:r>
    </w:p>
    <w:p w14:paraId="70170FF8" w14:textId="77777777" w:rsidR="009E0D4A" w:rsidRPr="002F19FC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F19FC">
        <w:rPr>
          <w:bCs/>
        </w:rPr>
        <w:t>познавательная, творческая, общественная активность;</w:t>
      </w:r>
    </w:p>
    <w:p w14:paraId="3FCC9F9F" w14:textId="7788F572" w:rsidR="009E0D4A" w:rsidRPr="00E94FFA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E94FFA">
        <w:t>самостоятельность (в т.ч. в принятии решений);</w:t>
      </w:r>
    </w:p>
    <w:p w14:paraId="28145A6C" w14:textId="77777777" w:rsidR="009E0D4A" w:rsidRPr="00E94FFA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E94FFA">
        <w:t xml:space="preserve">умение работать в сотрудничестве с другими, отвечать за свои решения; </w:t>
      </w:r>
    </w:p>
    <w:p w14:paraId="2FDDBBE6" w14:textId="77777777" w:rsidR="009E0D4A" w:rsidRPr="00E94FFA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E94FFA">
        <w:t xml:space="preserve">коммуникабельность; </w:t>
      </w:r>
    </w:p>
    <w:p w14:paraId="687E3826" w14:textId="77777777" w:rsidR="009E0D4A" w:rsidRPr="00E94FFA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E94FFA">
        <w:t xml:space="preserve">уважение к себе и другим; </w:t>
      </w:r>
    </w:p>
    <w:p w14:paraId="4D3D0297" w14:textId="77777777" w:rsidR="009E0D4A" w:rsidRPr="00E94FFA" w:rsidRDefault="009E0D4A" w:rsidP="00E94FF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E94FFA">
        <w:t>личная и взаимная ответственность;</w:t>
      </w:r>
    </w:p>
    <w:p w14:paraId="6767EF44" w14:textId="2B913729" w:rsidR="00662F6F" w:rsidRDefault="009E0D4A" w:rsidP="002F19FC">
      <w:pPr>
        <w:numPr>
          <w:ilvl w:val="0"/>
          <w:numId w:val="10"/>
        </w:numPr>
        <w:spacing w:line="276" w:lineRule="auto"/>
        <w:jc w:val="both"/>
      </w:pPr>
      <w:r w:rsidRPr="00E94FFA">
        <w:t>готовность действия в нестандартных ситуациях</w:t>
      </w:r>
      <w:r w:rsidR="002F19FC">
        <w:t>.</w:t>
      </w:r>
    </w:p>
    <w:p w14:paraId="7CFDF8FB" w14:textId="3645B443" w:rsidR="002F19FC" w:rsidRDefault="002F19FC" w:rsidP="002F19FC">
      <w:pPr>
        <w:spacing w:line="276" w:lineRule="auto"/>
        <w:jc w:val="both"/>
      </w:pPr>
    </w:p>
    <w:p w14:paraId="2B214A94" w14:textId="01726E2D" w:rsidR="002F19FC" w:rsidRDefault="002F19FC" w:rsidP="002F19FC">
      <w:pPr>
        <w:spacing w:line="276" w:lineRule="auto"/>
        <w:jc w:val="both"/>
      </w:pPr>
    </w:p>
    <w:p w14:paraId="1DF956E4" w14:textId="0187388F" w:rsidR="00515D1E" w:rsidRDefault="00515D1E" w:rsidP="002F19FC">
      <w:pPr>
        <w:spacing w:line="276" w:lineRule="auto"/>
        <w:jc w:val="both"/>
      </w:pPr>
    </w:p>
    <w:p w14:paraId="3B9168C1" w14:textId="546C890B" w:rsidR="00515D1E" w:rsidRDefault="00515D1E" w:rsidP="002F19FC">
      <w:pPr>
        <w:spacing w:line="276" w:lineRule="auto"/>
        <w:jc w:val="both"/>
      </w:pPr>
    </w:p>
    <w:p w14:paraId="62D25F48" w14:textId="77777777" w:rsidR="00515D1E" w:rsidRPr="002F19FC" w:rsidRDefault="00515D1E" w:rsidP="002F19FC">
      <w:pPr>
        <w:spacing w:line="276" w:lineRule="auto"/>
        <w:jc w:val="both"/>
      </w:pPr>
    </w:p>
    <w:p w14:paraId="1E71905E" w14:textId="4D57A239" w:rsidR="00AA4531" w:rsidRDefault="00AA4531" w:rsidP="0058696C">
      <w:pPr>
        <w:spacing w:line="276" w:lineRule="auto"/>
        <w:jc w:val="center"/>
        <w:rPr>
          <w:b/>
        </w:rPr>
      </w:pPr>
      <w:r w:rsidRPr="0058696C">
        <w:rPr>
          <w:b/>
        </w:rPr>
        <w:lastRenderedPageBreak/>
        <w:t>Тематическ</w:t>
      </w:r>
      <w:r w:rsidR="0058696C">
        <w:rPr>
          <w:b/>
        </w:rPr>
        <w:t>ое</w:t>
      </w:r>
      <w:r w:rsidRPr="0058696C">
        <w:rPr>
          <w:b/>
        </w:rPr>
        <w:t xml:space="preserve"> план</w:t>
      </w:r>
      <w:r w:rsidR="0058696C">
        <w:rPr>
          <w:b/>
        </w:rPr>
        <w:t>ирование</w:t>
      </w:r>
    </w:p>
    <w:p w14:paraId="35F73927" w14:textId="68585BD7" w:rsidR="0058696C" w:rsidRDefault="0058696C" w:rsidP="0058696C">
      <w:pPr>
        <w:spacing w:line="276" w:lineRule="auto"/>
        <w:jc w:val="center"/>
        <w:rPr>
          <w:b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723"/>
        <w:gridCol w:w="962"/>
        <w:gridCol w:w="2410"/>
        <w:gridCol w:w="3118"/>
      </w:tblGrid>
      <w:tr w:rsidR="00515D1E" w14:paraId="7E43C7D6" w14:textId="77777777" w:rsidTr="00515D1E">
        <w:tc>
          <w:tcPr>
            <w:tcW w:w="993" w:type="dxa"/>
          </w:tcPr>
          <w:p w14:paraId="6382640A" w14:textId="121EC1F6" w:rsidR="00515D1E" w:rsidRPr="00515D1E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№</w:t>
            </w:r>
          </w:p>
        </w:tc>
        <w:tc>
          <w:tcPr>
            <w:tcW w:w="2723" w:type="dxa"/>
          </w:tcPr>
          <w:p w14:paraId="1C44CE71" w14:textId="4103A30E" w:rsidR="00515D1E" w:rsidRPr="00E94FFA" w:rsidRDefault="00515D1E" w:rsidP="00515D1E">
            <w:pPr>
              <w:spacing w:line="276" w:lineRule="auto"/>
              <w:rPr>
                <w:lang w:eastAsia="en-US"/>
              </w:rPr>
            </w:pPr>
            <w:r w:rsidRPr="002F19FC">
              <w:rPr>
                <w:bCs/>
              </w:rPr>
              <w:t>Наименование темы внеурочной деятельности</w:t>
            </w:r>
          </w:p>
        </w:tc>
        <w:tc>
          <w:tcPr>
            <w:tcW w:w="962" w:type="dxa"/>
          </w:tcPr>
          <w:p w14:paraId="16B093BA" w14:textId="43931BC3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Кол-во часов</w:t>
            </w:r>
          </w:p>
        </w:tc>
        <w:tc>
          <w:tcPr>
            <w:tcW w:w="2410" w:type="dxa"/>
          </w:tcPr>
          <w:p w14:paraId="7D9CF335" w14:textId="77777777" w:rsidR="00515D1E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Форма проведения</w:t>
            </w:r>
          </w:p>
          <w:p w14:paraId="0F2015C6" w14:textId="092B43A0" w:rsidR="00515D1E" w:rsidRDefault="00515D1E" w:rsidP="00515D1E">
            <w:pPr>
              <w:spacing w:line="276" w:lineRule="auto"/>
              <w:jc w:val="both"/>
            </w:pPr>
            <w:r w:rsidRPr="002F19FC">
              <w:rPr>
                <w:bCs/>
              </w:rPr>
              <w:t>занятий</w:t>
            </w:r>
          </w:p>
        </w:tc>
        <w:tc>
          <w:tcPr>
            <w:tcW w:w="3118" w:type="dxa"/>
          </w:tcPr>
          <w:p w14:paraId="5CF0002E" w14:textId="5BCDFEE8" w:rsidR="00515D1E" w:rsidRPr="00EC0638" w:rsidRDefault="00515D1E" w:rsidP="00515D1E">
            <w:pPr>
              <w:spacing w:line="276" w:lineRule="auto"/>
            </w:pPr>
            <w:r w:rsidRPr="002F19FC">
              <w:rPr>
                <w:bCs/>
              </w:rPr>
              <w:t>Электронные ресурсы</w:t>
            </w:r>
          </w:p>
        </w:tc>
      </w:tr>
      <w:tr w:rsidR="00515D1E" w14:paraId="09350CF7" w14:textId="77777777" w:rsidTr="00515D1E">
        <w:tc>
          <w:tcPr>
            <w:tcW w:w="993" w:type="dxa"/>
          </w:tcPr>
          <w:p w14:paraId="40461E1B" w14:textId="77777777" w:rsidR="00515D1E" w:rsidRPr="002F19FC" w:rsidRDefault="00515D1E" w:rsidP="00515D1E">
            <w:pPr>
              <w:pStyle w:val="a7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23" w:type="dxa"/>
          </w:tcPr>
          <w:p w14:paraId="5CFDB77E" w14:textId="6F83C05D" w:rsidR="00515D1E" w:rsidRDefault="00515D1E" w:rsidP="00515D1E">
            <w:pPr>
              <w:spacing w:line="276" w:lineRule="auto"/>
              <w:rPr>
                <w:b/>
              </w:rPr>
            </w:pPr>
            <w:r w:rsidRPr="00E94FFA">
              <w:rPr>
                <w:lang w:eastAsia="en-US"/>
              </w:rPr>
              <w:t>Добро пожаловать в Соединенное</w:t>
            </w:r>
            <w:r>
              <w:rPr>
                <w:lang w:eastAsia="en-US"/>
              </w:rPr>
              <w:t xml:space="preserve"> </w:t>
            </w:r>
            <w:r w:rsidRPr="00E94FFA">
              <w:rPr>
                <w:lang w:eastAsia="en-US"/>
              </w:rPr>
              <w:t>Королевство Великобритании.</w:t>
            </w:r>
          </w:p>
        </w:tc>
        <w:tc>
          <w:tcPr>
            <w:tcW w:w="962" w:type="dxa"/>
          </w:tcPr>
          <w:p w14:paraId="0C7533C5" w14:textId="7B77EE6F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8</w:t>
            </w:r>
          </w:p>
        </w:tc>
        <w:tc>
          <w:tcPr>
            <w:tcW w:w="2410" w:type="dxa"/>
          </w:tcPr>
          <w:p w14:paraId="074FBBA0" w14:textId="17E2A129" w:rsidR="00515D1E" w:rsidRDefault="00515D1E" w:rsidP="00515D1E">
            <w:pPr>
              <w:spacing w:line="276" w:lineRule="auto"/>
              <w:jc w:val="both"/>
              <w:rPr>
                <w:b/>
              </w:rPr>
            </w:pPr>
            <w:r>
              <w:t>Беседа, п</w:t>
            </w:r>
            <w:r w:rsidRPr="00E94FFA">
              <w:rPr>
                <w:lang w:eastAsia="ar-SA"/>
              </w:rPr>
              <w:t>росмотр видеоролика</w:t>
            </w:r>
            <w:r>
              <w:t>, з</w:t>
            </w:r>
            <w:r w:rsidRPr="00E94FFA">
              <w:t>ащита проекта игры, конкурсы</w:t>
            </w:r>
            <w:r>
              <w:t xml:space="preserve">, </w:t>
            </w:r>
            <w:r>
              <w:rPr>
                <w:lang w:eastAsia="ar-SA"/>
              </w:rPr>
              <w:t>работа со словарем</w:t>
            </w:r>
          </w:p>
        </w:tc>
        <w:tc>
          <w:tcPr>
            <w:tcW w:w="3118" w:type="dxa"/>
          </w:tcPr>
          <w:p w14:paraId="58FAC881" w14:textId="559B8723" w:rsidR="00515D1E" w:rsidRPr="00EC0638" w:rsidRDefault="00515D1E" w:rsidP="00515D1E">
            <w:pPr>
              <w:spacing w:line="276" w:lineRule="auto"/>
            </w:pPr>
            <w:r w:rsidRPr="00EC0638">
              <w:t>www.englishteachers.ru</w:t>
            </w:r>
          </w:p>
          <w:p w14:paraId="18DD9F4D" w14:textId="77777777" w:rsidR="00515D1E" w:rsidRPr="00EC0638" w:rsidRDefault="00515D1E" w:rsidP="00515D1E">
            <w:pPr>
              <w:spacing w:line="276" w:lineRule="auto"/>
              <w:jc w:val="center"/>
              <w:rPr>
                <w:b/>
              </w:rPr>
            </w:pPr>
          </w:p>
        </w:tc>
      </w:tr>
      <w:tr w:rsidR="00515D1E" w14:paraId="4CA5DD45" w14:textId="77777777" w:rsidTr="00515D1E">
        <w:tc>
          <w:tcPr>
            <w:tcW w:w="993" w:type="dxa"/>
          </w:tcPr>
          <w:p w14:paraId="533F17DA" w14:textId="77777777" w:rsidR="00515D1E" w:rsidRPr="002F19FC" w:rsidRDefault="00515D1E" w:rsidP="00515D1E">
            <w:pPr>
              <w:pStyle w:val="a7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23" w:type="dxa"/>
          </w:tcPr>
          <w:p w14:paraId="3682E1E9" w14:textId="2B55AFB5" w:rsidR="00515D1E" w:rsidRDefault="00515D1E" w:rsidP="00515D1E">
            <w:pPr>
              <w:spacing w:line="276" w:lineRule="auto"/>
              <w:rPr>
                <w:b/>
              </w:rPr>
            </w:pPr>
            <w:r w:rsidRPr="00E94FFA">
              <w:rPr>
                <w:lang w:eastAsia="en-US"/>
              </w:rPr>
              <w:t>Достопримечательности США.</w:t>
            </w:r>
          </w:p>
        </w:tc>
        <w:tc>
          <w:tcPr>
            <w:tcW w:w="962" w:type="dxa"/>
          </w:tcPr>
          <w:p w14:paraId="562167B5" w14:textId="430323E1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6</w:t>
            </w:r>
          </w:p>
        </w:tc>
        <w:tc>
          <w:tcPr>
            <w:tcW w:w="2410" w:type="dxa"/>
          </w:tcPr>
          <w:p w14:paraId="5A947035" w14:textId="594F4A17" w:rsidR="00515D1E" w:rsidRDefault="00515D1E" w:rsidP="00515D1E">
            <w:pPr>
              <w:spacing w:line="276" w:lineRule="auto"/>
              <w:jc w:val="both"/>
              <w:rPr>
                <w:b/>
              </w:rPr>
            </w:pPr>
            <w:r>
              <w:t>Беседа, п</w:t>
            </w:r>
            <w:r w:rsidRPr="00E94FFA">
              <w:rPr>
                <w:lang w:eastAsia="ar-SA"/>
              </w:rPr>
              <w:t>росмотр видеоролика</w:t>
            </w:r>
            <w:r>
              <w:rPr>
                <w:lang w:eastAsia="ar-SA"/>
              </w:rPr>
              <w:t>, работа в парах, работа со словарем</w:t>
            </w:r>
          </w:p>
        </w:tc>
        <w:tc>
          <w:tcPr>
            <w:tcW w:w="3118" w:type="dxa"/>
          </w:tcPr>
          <w:p w14:paraId="08E21558" w14:textId="65DD7FF6" w:rsidR="00515D1E" w:rsidRPr="00EC0638" w:rsidRDefault="00515D1E" w:rsidP="00515D1E">
            <w:pPr>
              <w:spacing w:line="276" w:lineRule="auto"/>
            </w:pPr>
            <w:hyperlink r:id="rId8" w:history="1">
              <w:r w:rsidRPr="00EC0638">
                <w:rPr>
                  <w:rStyle w:val="a8"/>
                  <w:color w:val="auto"/>
                </w:rPr>
                <w:t>http://100grp.ru/page/2/</w:t>
              </w:r>
            </w:hyperlink>
          </w:p>
          <w:p w14:paraId="0BA178D9" w14:textId="77777777" w:rsidR="00515D1E" w:rsidRPr="00EC0638" w:rsidRDefault="00515D1E" w:rsidP="00515D1E">
            <w:pPr>
              <w:spacing w:line="276" w:lineRule="auto"/>
              <w:jc w:val="center"/>
              <w:rPr>
                <w:b/>
              </w:rPr>
            </w:pPr>
          </w:p>
        </w:tc>
      </w:tr>
      <w:tr w:rsidR="00515D1E" w14:paraId="3B556AC2" w14:textId="77777777" w:rsidTr="00515D1E">
        <w:tc>
          <w:tcPr>
            <w:tcW w:w="993" w:type="dxa"/>
          </w:tcPr>
          <w:p w14:paraId="12268200" w14:textId="77777777" w:rsidR="00515D1E" w:rsidRPr="002F19FC" w:rsidRDefault="00515D1E" w:rsidP="00515D1E">
            <w:pPr>
              <w:pStyle w:val="a7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23" w:type="dxa"/>
          </w:tcPr>
          <w:p w14:paraId="6A55FCFC" w14:textId="75EBA9E1" w:rsidR="00515D1E" w:rsidRDefault="00515D1E" w:rsidP="00515D1E">
            <w:pPr>
              <w:spacing w:line="276" w:lineRule="auto"/>
              <w:rPr>
                <w:b/>
              </w:rPr>
            </w:pPr>
            <w:r w:rsidRPr="00E94FFA">
              <w:t>Канада. Нравы и обычаи страны.</w:t>
            </w:r>
          </w:p>
        </w:tc>
        <w:tc>
          <w:tcPr>
            <w:tcW w:w="962" w:type="dxa"/>
          </w:tcPr>
          <w:p w14:paraId="7FD73838" w14:textId="6A84413B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6</w:t>
            </w:r>
          </w:p>
        </w:tc>
        <w:tc>
          <w:tcPr>
            <w:tcW w:w="2410" w:type="dxa"/>
          </w:tcPr>
          <w:p w14:paraId="7E94B307" w14:textId="0B59266F" w:rsidR="00515D1E" w:rsidRDefault="00515D1E" w:rsidP="00515D1E">
            <w:pPr>
              <w:spacing w:line="276" w:lineRule="auto"/>
              <w:jc w:val="both"/>
              <w:rPr>
                <w:b/>
              </w:rPr>
            </w:pPr>
            <w:r>
              <w:t>Беседа, п</w:t>
            </w:r>
            <w:r w:rsidRPr="00E94FFA">
              <w:rPr>
                <w:lang w:eastAsia="ar-SA"/>
              </w:rPr>
              <w:t>росмотр видеоролика</w:t>
            </w:r>
            <w:r>
              <w:rPr>
                <w:lang w:eastAsia="ar-SA"/>
              </w:rPr>
              <w:t>, индивидуальная работа, работа со словарем</w:t>
            </w:r>
          </w:p>
        </w:tc>
        <w:tc>
          <w:tcPr>
            <w:tcW w:w="3118" w:type="dxa"/>
          </w:tcPr>
          <w:p w14:paraId="79CE043B" w14:textId="77777777" w:rsidR="00515D1E" w:rsidRPr="00EC0638" w:rsidRDefault="00515D1E" w:rsidP="00515D1E">
            <w:pPr>
              <w:spacing w:line="276" w:lineRule="auto"/>
            </w:pPr>
            <w:r w:rsidRPr="00EC0638">
              <w:t>www.videouroki.net</w:t>
            </w:r>
          </w:p>
          <w:p w14:paraId="6F85566C" w14:textId="66335CD4" w:rsidR="00515D1E" w:rsidRPr="00EC0638" w:rsidRDefault="00515D1E" w:rsidP="00515D1E">
            <w:pPr>
              <w:spacing w:line="276" w:lineRule="auto"/>
            </w:pPr>
            <w:hyperlink r:id="rId9" w:history="1">
              <w:r w:rsidRPr="00EC0638">
                <w:rPr>
                  <w:rStyle w:val="a8"/>
                  <w:color w:val="auto"/>
                </w:rPr>
                <w:t>www.proshkolu.ru</w:t>
              </w:r>
            </w:hyperlink>
          </w:p>
          <w:p w14:paraId="29A508F5" w14:textId="77777777" w:rsidR="00515D1E" w:rsidRPr="00EC0638" w:rsidRDefault="00515D1E" w:rsidP="00515D1E">
            <w:pPr>
              <w:spacing w:line="276" w:lineRule="auto"/>
              <w:jc w:val="center"/>
              <w:rPr>
                <w:b/>
              </w:rPr>
            </w:pPr>
          </w:p>
        </w:tc>
      </w:tr>
      <w:tr w:rsidR="00515D1E" w14:paraId="6E56384D" w14:textId="77777777" w:rsidTr="00515D1E">
        <w:tc>
          <w:tcPr>
            <w:tcW w:w="993" w:type="dxa"/>
          </w:tcPr>
          <w:p w14:paraId="56ED6074" w14:textId="77777777" w:rsidR="00515D1E" w:rsidRPr="002F19FC" w:rsidRDefault="00515D1E" w:rsidP="00515D1E">
            <w:pPr>
              <w:pStyle w:val="a7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23" w:type="dxa"/>
          </w:tcPr>
          <w:p w14:paraId="6B9A2305" w14:textId="54C5F487" w:rsidR="00515D1E" w:rsidRDefault="00515D1E" w:rsidP="00515D1E">
            <w:pPr>
              <w:spacing w:line="276" w:lineRule="auto"/>
              <w:rPr>
                <w:b/>
              </w:rPr>
            </w:pPr>
            <w:r w:rsidRPr="00E94FFA">
              <w:rPr>
                <w:lang w:eastAsia="en-US"/>
              </w:rPr>
              <w:t>Австралия.</w:t>
            </w:r>
            <w:r w:rsidRPr="00E94FFA">
              <w:t xml:space="preserve"> </w:t>
            </w:r>
            <w:r w:rsidRPr="00E94FFA">
              <w:rPr>
                <w:lang w:eastAsia="en-US"/>
              </w:rPr>
              <w:t>История.</w:t>
            </w:r>
          </w:p>
        </w:tc>
        <w:tc>
          <w:tcPr>
            <w:tcW w:w="962" w:type="dxa"/>
          </w:tcPr>
          <w:p w14:paraId="133E71B4" w14:textId="6EC7741C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6</w:t>
            </w:r>
          </w:p>
        </w:tc>
        <w:tc>
          <w:tcPr>
            <w:tcW w:w="2410" w:type="dxa"/>
          </w:tcPr>
          <w:p w14:paraId="5D9CB5AB" w14:textId="119C0115" w:rsidR="00515D1E" w:rsidRDefault="00515D1E" w:rsidP="00515D1E">
            <w:pPr>
              <w:spacing w:line="276" w:lineRule="auto"/>
              <w:jc w:val="both"/>
              <w:rPr>
                <w:b/>
              </w:rPr>
            </w:pPr>
            <w:r>
              <w:t>Беседа, п</w:t>
            </w:r>
            <w:r w:rsidRPr="00E94FFA">
              <w:rPr>
                <w:lang w:eastAsia="ar-SA"/>
              </w:rPr>
              <w:t>росмотр видеоролика</w:t>
            </w:r>
          </w:p>
        </w:tc>
        <w:tc>
          <w:tcPr>
            <w:tcW w:w="3118" w:type="dxa"/>
          </w:tcPr>
          <w:p w14:paraId="7F101624" w14:textId="197DC0F4" w:rsidR="00515D1E" w:rsidRPr="00EC0638" w:rsidRDefault="00515D1E" w:rsidP="00515D1E">
            <w:pPr>
              <w:spacing w:line="276" w:lineRule="auto"/>
            </w:pPr>
            <w:hyperlink r:id="rId10" w:history="1">
              <w:r w:rsidRPr="00EC0638">
                <w:rPr>
                  <w:rStyle w:val="a8"/>
                  <w:color w:val="auto"/>
                </w:rPr>
                <w:t>http://www.visitbritain.com/ru/RU/</w:t>
              </w:r>
            </w:hyperlink>
          </w:p>
          <w:p w14:paraId="272E5FFC" w14:textId="2EB16033" w:rsidR="00515D1E" w:rsidRPr="00EC0638" w:rsidRDefault="00515D1E" w:rsidP="00515D1E">
            <w:pPr>
              <w:spacing w:line="276" w:lineRule="auto"/>
              <w:ind w:right="496"/>
            </w:pPr>
            <w:hyperlink r:id="rId11" w:history="1">
              <w:r w:rsidRPr="00EC0638">
                <w:rPr>
                  <w:rStyle w:val="a8"/>
                  <w:color w:val="auto"/>
                </w:rPr>
                <w:t>http://www.abc-people.com</w:t>
              </w:r>
            </w:hyperlink>
          </w:p>
          <w:p w14:paraId="5FF25290" w14:textId="77777777" w:rsidR="00515D1E" w:rsidRPr="00EC0638" w:rsidRDefault="00515D1E" w:rsidP="00515D1E">
            <w:pPr>
              <w:spacing w:line="276" w:lineRule="auto"/>
              <w:jc w:val="center"/>
              <w:rPr>
                <w:b/>
              </w:rPr>
            </w:pPr>
          </w:p>
        </w:tc>
      </w:tr>
      <w:tr w:rsidR="00515D1E" w14:paraId="399CC44F" w14:textId="77777777" w:rsidTr="00515D1E">
        <w:tc>
          <w:tcPr>
            <w:tcW w:w="993" w:type="dxa"/>
          </w:tcPr>
          <w:p w14:paraId="7CBAC194" w14:textId="77777777" w:rsidR="00515D1E" w:rsidRPr="002F19FC" w:rsidRDefault="00515D1E" w:rsidP="00515D1E">
            <w:pPr>
              <w:pStyle w:val="a7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23" w:type="dxa"/>
          </w:tcPr>
          <w:p w14:paraId="23A14247" w14:textId="327DCE4A" w:rsidR="00515D1E" w:rsidRDefault="00515D1E" w:rsidP="00515D1E">
            <w:pPr>
              <w:spacing w:line="276" w:lineRule="auto"/>
              <w:rPr>
                <w:b/>
              </w:rPr>
            </w:pPr>
            <w:r w:rsidRPr="00E94FFA">
              <w:t>Новая Зеландия. На краю света.</w:t>
            </w:r>
          </w:p>
        </w:tc>
        <w:tc>
          <w:tcPr>
            <w:tcW w:w="962" w:type="dxa"/>
          </w:tcPr>
          <w:p w14:paraId="7C786CD7" w14:textId="74BE43CA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2</w:t>
            </w:r>
          </w:p>
        </w:tc>
        <w:tc>
          <w:tcPr>
            <w:tcW w:w="2410" w:type="dxa"/>
          </w:tcPr>
          <w:p w14:paraId="32F46626" w14:textId="5BEA9CA5" w:rsidR="00515D1E" w:rsidRDefault="00515D1E" w:rsidP="00515D1E">
            <w:pPr>
              <w:spacing w:line="276" w:lineRule="auto"/>
              <w:jc w:val="both"/>
              <w:rPr>
                <w:b/>
              </w:rPr>
            </w:pPr>
            <w:r>
              <w:t>Беседа, п</w:t>
            </w:r>
            <w:r w:rsidRPr="00E94FFA">
              <w:rPr>
                <w:lang w:eastAsia="ar-SA"/>
              </w:rPr>
              <w:t>росмотр видеоролика</w:t>
            </w:r>
            <w:r>
              <w:rPr>
                <w:lang w:eastAsia="ar-SA"/>
              </w:rPr>
              <w:t>, работа со словарем</w:t>
            </w:r>
          </w:p>
        </w:tc>
        <w:tc>
          <w:tcPr>
            <w:tcW w:w="3118" w:type="dxa"/>
          </w:tcPr>
          <w:p w14:paraId="495635EC" w14:textId="3CCD3F1B" w:rsidR="00515D1E" w:rsidRPr="00EC0638" w:rsidRDefault="00515D1E" w:rsidP="00515D1E">
            <w:pPr>
              <w:spacing w:line="276" w:lineRule="auto"/>
            </w:pPr>
            <w:hyperlink r:id="rId12" w:history="1">
              <w:r w:rsidRPr="00EC0638">
                <w:rPr>
                  <w:rStyle w:val="a8"/>
                  <w:color w:val="auto"/>
                </w:rPr>
                <w:t>http://krasivye-mesta.ru/novaya-zelandiya</w:t>
              </w:r>
            </w:hyperlink>
          </w:p>
          <w:p w14:paraId="0B5F798D" w14:textId="0FCB4620" w:rsidR="00515D1E" w:rsidRPr="00EC0638" w:rsidRDefault="00515D1E" w:rsidP="00515D1E">
            <w:pPr>
              <w:spacing w:line="276" w:lineRule="auto"/>
            </w:pPr>
            <w:hyperlink r:id="rId13" w:history="1">
              <w:r w:rsidRPr="00EC0638">
                <w:rPr>
                  <w:rStyle w:val="a8"/>
                  <w:color w:val="auto"/>
                </w:rPr>
                <w:t>http://exogid.com/blog/New-Zealand/</w:t>
              </w:r>
            </w:hyperlink>
          </w:p>
          <w:p w14:paraId="64FF84F6" w14:textId="77777777" w:rsidR="00515D1E" w:rsidRPr="00EC0638" w:rsidRDefault="00515D1E" w:rsidP="00515D1E">
            <w:pPr>
              <w:spacing w:line="276" w:lineRule="auto"/>
              <w:jc w:val="center"/>
              <w:rPr>
                <w:b/>
              </w:rPr>
            </w:pPr>
          </w:p>
        </w:tc>
      </w:tr>
      <w:tr w:rsidR="00515D1E" w14:paraId="55EB442A" w14:textId="77777777" w:rsidTr="00515D1E">
        <w:tc>
          <w:tcPr>
            <w:tcW w:w="993" w:type="dxa"/>
          </w:tcPr>
          <w:p w14:paraId="4E23D69A" w14:textId="77777777" w:rsidR="00515D1E" w:rsidRPr="002F19FC" w:rsidRDefault="00515D1E" w:rsidP="00515D1E">
            <w:pPr>
              <w:pStyle w:val="a7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23" w:type="dxa"/>
          </w:tcPr>
          <w:p w14:paraId="4FECABDC" w14:textId="21F78E0A" w:rsidR="00515D1E" w:rsidRDefault="00515D1E" w:rsidP="00515D1E">
            <w:pPr>
              <w:spacing w:line="276" w:lineRule="auto"/>
              <w:rPr>
                <w:b/>
              </w:rPr>
            </w:pPr>
            <w:r w:rsidRPr="00E94FFA">
              <w:t>Интересные люди всего мира.</w:t>
            </w:r>
          </w:p>
        </w:tc>
        <w:tc>
          <w:tcPr>
            <w:tcW w:w="962" w:type="dxa"/>
          </w:tcPr>
          <w:p w14:paraId="4589EF90" w14:textId="423B92B2" w:rsidR="00515D1E" w:rsidRPr="002F19FC" w:rsidRDefault="00515D1E" w:rsidP="00515D1E">
            <w:pPr>
              <w:spacing w:line="276" w:lineRule="auto"/>
              <w:jc w:val="center"/>
              <w:rPr>
                <w:bCs/>
              </w:rPr>
            </w:pPr>
            <w:r w:rsidRPr="002F19FC">
              <w:rPr>
                <w:bCs/>
              </w:rPr>
              <w:t>6</w:t>
            </w:r>
          </w:p>
        </w:tc>
        <w:tc>
          <w:tcPr>
            <w:tcW w:w="2410" w:type="dxa"/>
          </w:tcPr>
          <w:p w14:paraId="57B83C94" w14:textId="6B8BBF76" w:rsidR="00515D1E" w:rsidRPr="00EC0638" w:rsidRDefault="00515D1E" w:rsidP="00515D1E">
            <w:pPr>
              <w:spacing w:line="276" w:lineRule="auto"/>
              <w:jc w:val="both"/>
            </w:pPr>
            <w:r>
              <w:t>Рассказ, в</w:t>
            </w:r>
            <w:r w:rsidRPr="00E94FFA">
              <w:t>ыставк</w:t>
            </w:r>
            <w:r>
              <w:t>а</w:t>
            </w:r>
            <w:r w:rsidRPr="00E94FFA">
              <w:t xml:space="preserve"> работ</w:t>
            </w:r>
            <w:r>
              <w:t xml:space="preserve">ы, </w:t>
            </w:r>
            <w:r w:rsidRPr="00E94FFA">
              <w:t>презентаци</w:t>
            </w:r>
            <w:r>
              <w:t>я</w:t>
            </w:r>
            <w:r w:rsidRPr="00E94FFA">
              <w:t xml:space="preserve"> проекта</w:t>
            </w:r>
            <w:r>
              <w:t xml:space="preserve">. Концерт, </w:t>
            </w:r>
            <w:r>
              <w:rPr>
                <w:lang w:eastAsia="ar-SA"/>
              </w:rPr>
              <w:t>работа со словарем</w:t>
            </w:r>
          </w:p>
        </w:tc>
        <w:tc>
          <w:tcPr>
            <w:tcW w:w="3118" w:type="dxa"/>
          </w:tcPr>
          <w:p w14:paraId="1A0056E1" w14:textId="24B415C1" w:rsidR="00515D1E" w:rsidRPr="00EC0638" w:rsidRDefault="00515D1E" w:rsidP="00515D1E">
            <w:pPr>
              <w:spacing w:line="276" w:lineRule="auto"/>
            </w:pPr>
            <w:hyperlink r:id="rId14" w:history="1">
              <w:r w:rsidRPr="00EC0638">
                <w:rPr>
                  <w:rStyle w:val="a8"/>
                  <w:color w:val="auto"/>
                </w:rPr>
                <w:t>http://festival.1september.ru/articles/415684/</w:t>
              </w:r>
            </w:hyperlink>
          </w:p>
          <w:p w14:paraId="51F8EEBA" w14:textId="77777777" w:rsidR="00515D1E" w:rsidRPr="00EC0638" w:rsidRDefault="00515D1E" w:rsidP="00515D1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0BAE718" w14:textId="77777777" w:rsidR="0058696C" w:rsidRDefault="0058696C" w:rsidP="00E94FFA">
      <w:pPr>
        <w:spacing w:line="276" w:lineRule="auto"/>
        <w:ind w:firstLine="851"/>
        <w:jc w:val="center"/>
        <w:rPr>
          <w:b/>
        </w:rPr>
      </w:pPr>
    </w:p>
    <w:p w14:paraId="0A717BB1" w14:textId="77777777" w:rsidR="0058696C" w:rsidRDefault="0058696C" w:rsidP="00E94FFA">
      <w:pPr>
        <w:spacing w:line="276" w:lineRule="auto"/>
        <w:ind w:firstLine="851"/>
        <w:jc w:val="center"/>
        <w:rPr>
          <w:b/>
        </w:rPr>
      </w:pPr>
    </w:p>
    <w:p w14:paraId="0C331BAC" w14:textId="77777777" w:rsidR="0058696C" w:rsidRDefault="0058696C" w:rsidP="00E94FFA">
      <w:pPr>
        <w:spacing w:line="276" w:lineRule="auto"/>
        <w:ind w:firstLine="851"/>
        <w:jc w:val="center"/>
        <w:rPr>
          <w:b/>
        </w:rPr>
      </w:pPr>
    </w:p>
    <w:p w14:paraId="24CBB90A" w14:textId="77777777" w:rsidR="0058696C" w:rsidRDefault="0058696C" w:rsidP="00E94FFA">
      <w:pPr>
        <w:spacing w:line="276" w:lineRule="auto"/>
        <w:ind w:firstLine="851"/>
        <w:jc w:val="center"/>
        <w:rPr>
          <w:b/>
        </w:rPr>
      </w:pPr>
    </w:p>
    <w:p w14:paraId="29E965A6" w14:textId="77777777" w:rsidR="009E0D4A" w:rsidRPr="00E94FFA" w:rsidRDefault="009E0D4A" w:rsidP="002F19FC">
      <w:pPr>
        <w:spacing w:line="276" w:lineRule="auto"/>
        <w:rPr>
          <w:rStyle w:val="a8"/>
          <w:bCs/>
          <w:i/>
          <w:iCs/>
          <w:color w:val="000000"/>
          <w:u w:val="none"/>
        </w:rPr>
      </w:pPr>
    </w:p>
    <w:p w14:paraId="66F2329E" w14:textId="77777777" w:rsidR="00CA4B76" w:rsidRPr="00E94FFA" w:rsidRDefault="00CA4B76" w:rsidP="00E94FFA">
      <w:pPr>
        <w:spacing w:line="276" w:lineRule="auto"/>
        <w:ind w:firstLine="851"/>
        <w:rPr>
          <w:color w:val="404040" w:themeColor="text1" w:themeTint="B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CA4B76" w:rsidRPr="00E94FFA" w:rsidSect="00515D1E">
      <w:footerReference w:type="default" r:id="rId15"/>
      <w:pgSz w:w="11906" w:h="16838"/>
      <w:pgMar w:top="1276" w:right="850" w:bottom="567" w:left="1418" w:header="426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3D87" w14:textId="77777777" w:rsidR="009315C9" w:rsidRDefault="009315C9" w:rsidP="00A00406">
      <w:r>
        <w:separator/>
      </w:r>
    </w:p>
  </w:endnote>
  <w:endnote w:type="continuationSeparator" w:id="0">
    <w:p w14:paraId="462B214F" w14:textId="77777777" w:rsidR="009315C9" w:rsidRDefault="009315C9" w:rsidP="00A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2484" w14:textId="4EDE4A33" w:rsidR="00AA0791" w:rsidRDefault="00AA0791" w:rsidP="00CA4B76">
    <w:pPr>
      <w:pStyle w:val="a5"/>
      <w:jc w:val="center"/>
    </w:pPr>
  </w:p>
  <w:p w14:paraId="79C19964" w14:textId="77777777" w:rsidR="00AA0791" w:rsidRDefault="00AA0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0FF2" w14:textId="77777777" w:rsidR="009315C9" w:rsidRDefault="009315C9" w:rsidP="00A00406">
      <w:r>
        <w:separator/>
      </w:r>
    </w:p>
  </w:footnote>
  <w:footnote w:type="continuationSeparator" w:id="0">
    <w:p w14:paraId="2787A10A" w14:textId="77777777" w:rsidR="009315C9" w:rsidRDefault="009315C9" w:rsidP="00A0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485">
    <w:multiLevelType w:val="hybridMultilevel"/>
    <w:lvl w:ilvl="0" w:tplc="87433270">
      <w:start w:val="1"/>
      <w:numFmt w:val="decimal"/>
      <w:lvlText w:val="%1."/>
      <w:lvlJc w:val="left"/>
      <w:pPr>
        <w:ind w:left="720" w:hanging="360"/>
      </w:pPr>
    </w:lvl>
    <w:lvl w:ilvl="1" w:tplc="87433270" w:tentative="1">
      <w:start w:val="1"/>
      <w:numFmt w:val="lowerLetter"/>
      <w:lvlText w:val="%2."/>
      <w:lvlJc w:val="left"/>
      <w:pPr>
        <w:ind w:left="1440" w:hanging="360"/>
      </w:pPr>
    </w:lvl>
    <w:lvl w:ilvl="2" w:tplc="87433270" w:tentative="1">
      <w:start w:val="1"/>
      <w:numFmt w:val="lowerRoman"/>
      <w:lvlText w:val="%3."/>
      <w:lvlJc w:val="right"/>
      <w:pPr>
        <w:ind w:left="2160" w:hanging="180"/>
      </w:pPr>
    </w:lvl>
    <w:lvl w:ilvl="3" w:tplc="87433270" w:tentative="1">
      <w:start w:val="1"/>
      <w:numFmt w:val="decimal"/>
      <w:lvlText w:val="%4."/>
      <w:lvlJc w:val="left"/>
      <w:pPr>
        <w:ind w:left="2880" w:hanging="360"/>
      </w:pPr>
    </w:lvl>
    <w:lvl w:ilvl="4" w:tplc="87433270" w:tentative="1">
      <w:start w:val="1"/>
      <w:numFmt w:val="lowerLetter"/>
      <w:lvlText w:val="%5."/>
      <w:lvlJc w:val="left"/>
      <w:pPr>
        <w:ind w:left="3600" w:hanging="360"/>
      </w:pPr>
    </w:lvl>
    <w:lvl w:ilvl="5" w:tplc="87433270" w:tentative="1">
      <w:start w:val="1"/>
      <w:numFmt w:val="lowerRoman"/>
      <w:lvlText w:val="%6."/>
      <w:lvlJc w:val="right"/>
      <w:pPr>
        <w:ind w:left="4320" w:hanging="180"/>
      </w:pPr>
    </w:lvl>
    <w:lvl w:ilvl="6" w:tplc="87433270" w:tentative="1">
      <w:start w:val="1"/>
      <w:numFmt w:val="decimal"/>
      <w:lvlText w:val="%7."/>
      <w:lvlJc w:val="left"/>
      <w:pPr>
        <w:ind w:left="5040" w:hanging="360"/>
      </w:pPr>
    </w:lvl>
    <w:lvl w:ilvl="7" w:tplc="87433270" w:tentative="1">
      <w:start w:val="1"/>
      <w:numFmt w:val="lowerLetter"/>
      <w:lvlText w:val="%8."/>
      <w:lvlJc w:val="left"/>
      <w:pPr>
        <w:ind w:left="5760" w:hanging="360"/>
      </w:pPr>
    </w:lvl>
    <w:lvl w:ilvl="8" w:tplc="8743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4">
    <w:multiLevelType w:val="hybridMultilevel"/>
    <w:lvl w:ilvl="0" w:tplc="8899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444A23"/>
    <w:multiLevelType w:val="hybridMultilevel"/>
    <w:tmpl w:val="E030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6823"/>
    <w:multiLevelType w:val="hybridMultilevel"/>
    <w:tmpl w:val="A8904B6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FEB261C"/>
    <w:multiLevelType w:val="hybridMultilevel"/>
    <w:tmpl w:val="67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73860"/>
    <w:multiLevelType w:val="hybridMultilevel"/>
    <w:tmpl w:val="125CA2E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4695E86"/>
    <w:multiLevelType w:val="hybridMultilevel"/>
    <w:tmpl w:val="D480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E7F"/>
    <w:multiLevelType w:val="hybridMultilevel"/>
    <w:tmpl w:val="EFC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156E"/>
    <w:multiLevelType w:val="hybridMultilevel"/>
    <w:tmpl w:val="CE7059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E74735"/>
    <w:multiLevelType w:val="hybridMultilevel"/>
    <w:tmpl w:val="B396F9E8"/>
    <w:lvl w:ilvl="0" w:tplc="0D3AEBA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84ABE"/>
    <w:multiLevelType w:val="hybridMultilevel"/>
    <w:tmpl w:val="67E895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100E8"/>
    <w:multiLevelType w:val="hybridMultilevel"/>
    <w:tmpl w:val="990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3569B"/>
    <w:multiLevelType w:val="hybridMultilevel"/>
    <w:tmpl w:val="8FD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F00E7"/>
    <w:multiLevelType w:val="hybridMultilevel"/>
    <w:tmpl w:val="4FD88B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67B1812"/>
    <w:multiLevelType w:val="hybridMultilevel"/>
    <w:tmpl w:val="809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5BA6"/>
    <w:multiLevelType w:val="hybridMultilevel"/>
    <w:tmpl w:val="6F6AC2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16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1484">
    <w:abstractNumId w:val="11484"/>
  </w:num>
  <w:num w:numId="11485">
    <w:abstractNumId w:val="114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A5F"/>
    <w:rsid w:val="0000666E"/>
    <w:rsid w:val="00050E92"/>
    <w:rsid w:val="00051C6E"/>
    <w:rsid w:val="00052831"/>
    <w:rsid w:val="00056CE6"/>
    <w:rsid w:val="000A21E7"/>
    <w:rsid w:val="000F7466"/>
    <w:rsid w:val="00105909"/>
    <w:rsid w:val="00143C81"/>
    <w:rsid w:val="00164D67"/>
    <w:rsid w:val="0017156B"/>
    <w:rsid w:val="0017282D"/>
    <w:rsid w:val="001C1224"/>
    <w:rsid w:val="001D20FE"/>
    <w:rsid w:val="002034F3"/>
    <w:rsid w:val="00203FF0"/>
    <w:rsid w:val="00244101"/>
    <w:rsid w:val="00257EFB"/>
    <w:rsid w:val="002C4AF3"/>
    <w:rsid w:val="002C6CD5"/>
    <w:rsid w:val="002E1FD3"/>
    <w:rsid w:val="002F19FC"/>
    <w:rsid w:val="002F60B1"/>
    <w:rsid w:val="00350BA8"/>
    <w:rsid w:val="0038688B"/>
    <w:rsid w:val="00396FD3"/>
    <w:rsid w:val="003D6A52"/>
    <w:rsid w:val="003F2086"/>
    <w:rsid w:val="004201FB"/>
    <w:rsid w:val="004C242A"/>
    <w:rsid w:val="005076FE"/>
    <w:rsid w:val="00510E07"/>
    <w:rsid w:val="00515D1E"/>
    <w:rsid w:val="005262AC"/>
    <w:rsid w:val="0058696C"/>
    <w:rsid w:val="00592626"/>
    <w:rsid w:val="00662F6F"/>
    <w:rsid w:val="006816A1"/>
    <w:rsid w:val="006D3C0C"/>
    <w:rsid w:val="006F1BC7"/>
    <w:rsid w:val="0074390A"/>
    <w:rsid w:val="0077757C"/>
    <w:rsid w:val="0079017E"/>
    <w:rsid w:val="007C1BA3"/>
    <w:rsid w:val="007D1CAF"/>
    <w:rsid w:val="007E6457"/>
    <w:rsid w:val="0080043E"/>
    <w:rsid w:val="0080161B"/>
    <w:rsid w:val="00811D29"/>
    <w:rsid w:val="00870987"/>
    <w:rsid w:val="0088546B"/>
    <w:rsid w:val="008978EF"/>
    <w:rsid w:val="008D2A1A"/>
    <w:rsid w:val="00900F64"/>
    <w:rsid w:val="00924359"/>
    <w:rsid w:val="009315C9"/>
    <w:rsid w:val="00945A5F"/>
    <w:rsid w:val="009A0E0F"/>
    <w:rsid w:val="009C42EF"/>
    <w:rsid w:val="009E0D4A"/>
    <w:rsid w:val="00A00406"/>
    <w:rsid w:val="00A10B79"/>
    <w:rsid w:val="00A73241"/>
    <w:rsid w:val="00A7730A"/>
    <w:rsid w:val="00A80AA1"/>
    <w:rsid w:val="00AA0791"/>
    <w:rsid w:val="00AA4531"/>
    <w:rsid w:val="00AC696C"/>
    <w:rsid w:val="00B3440A"/>
    <w:rsid w:val="00B61E3E"/>
    <w:rsid w:val="00BB2721"/>
    <w:rsid w:val="00BB32B9"/>
    <w:rsid w:val="00BC6A4D"/>
    <w:rsid w:val="00BF43F7"/>
    <w:rsid w:val="00C021F5"/>
    <w:rsid w:val="00C57D3D"/>
    <w:rsid w:val="00C827A1"/>
    <w:rsid w:val="00CA4B76"/>
    <w:rsid w:val="00D35C7B"/>
    <w:rsid w:val="00D55EFD"/>
    <w:rsid w:val="00D65AA7"/>
    <w:rsid w:val="00DA0A57"/>
    <w:rsid w:val="00DB38D9"/>
    <w:rsid w:val="00DD6D17"/>
    <w:rsid w:val="00E9445A"/>
    <w:rsid w:val="00E94FFA"/>
    <w:rsid w:val="00EA045C"/>
    <w:rsid w:val="00EC05A6"/>
    <w:rsid w:val="00EC0638"/>
    <w:rsid w:val="00EC34B6"/>
    <w:rsid w:val="00EE509F"/>
    <w:rsid w:val="00F6783E"/>
    <w:rsid w:val="00F802A4"/>
    <w:rsid w:val="00F96621"/>
    <w:rsid w:val="00FC0CDB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778"/>
  <w15:docId w15:val="{A308DDC1-055D-448D-8E21-7DA927F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04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3241"/>
    <w:pPr>
      <w:ind w:left="720"/>
      <w:contextualSpacing/>
    </w:pPr>
  </w:style>
  <w:style w:type="character" w:styleId="a8">
    <w:name w:val="Hyperlink"/>
    <w:unhideWhenUsed/>
    <w:rsid w:val="009A0E0F"/>
    <w:rPr>
      <w:color w:val="0000FF"/>
      <w:u w:val="single"/>
    </w:rPr>
  </w:style>
  <w:style w:type="paragraph" w:customStyle="1" w:styleId="a9">
    <w:name w:val="Содержимое таблицы"/>
    <w:basedOn w:val="a"/>
    <w:rsid w:val="009A0E0F"/>
    <w:pPr>
      <w:suppressLineNumbers/>
      <w:suppressAutoHyphens/>
    </w:pPr>
    <w:rPr>
      <w:b/>
      <w:sz w:val="20"/>
      <w:szCs w:val="20"/>
      <w:lang w:val="en-GB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1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16A1"/>
  </w:style>
  <w:style w:type="table" w:styleId="aa">
    <w:name w:val="Table Grid"/>
    <w:basedOn w:val="a1"/>
    <w:uiPriority w:val="59"/>
    <w:rsid w:val="001D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A4B76"/>
    <w:rPr>
      <w:color w:val="605E5C"/>
      <w:shd w:val="clear" w:color="auto" w:fill="E1DFDD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100grp.ru/page/2/" TargetMode="External"/><Relationship Id="rId13" Type="http://schemas.openxmlformats.org/officeDocument/2006/relationships/hyperlink" Target="http://exogid.com/blog/New-Zeala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ivye-mesta.ru/novaya-zelandiy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c-peop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isitbritain.com/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" TargetMode="External"/><Relationship Id="rId14" Type="http://schemas.openxmlformats.org/officeDocument/2006/relationships/hyperlink" Target="http://festival.1september.ru/articles/415684/" TargetMode="External"/><Relationship Id="rId194698427" Type="http://schemas.openxmlformats.org/officeDocument/2006/relationships/comments" Target="comments.xml"/><Relationship Id="rId711843400" Type="http://schemas.microsoft.com/office/2011/relationships/commentsExtended" Target="commentsExtended.xml"/><Relationship Id="rId1796767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fP5exmE8TgiWYXxjYUMDTCOO/SA=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194698427"/>
            <mdssi:RelationshipReference SourceId="rId711843400"/>
            <mdssi:RelationshipReference SourceId="rId179676779"/>
          </Transform>
          <Transform Algorithm="http://www.w3.org/TR/2001/REC-xml-c14n-20010315"/>
        </Transforms>
        <DigestMethod Algorithm="http://www.w3.org/2000/09/xmldsig#sha1"/>
        <DigestValue>DGonC80+LXLTpAnMEZYCieyDDf8=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PfvD17e2QgR1SFf4pdTj0eEY7jQ=</DigestValue>
      </Reference>
      <Reference URI="/word/endnotes.xml?ContentType=application/vnd.openxmlformats-officedocument.wordprocessingml.endnotes+xml">
        <DigestMethod Algorithm="http://www.w3.org/2000/09/xmldsig#sha1"/>
        <DigestValue>srFOVEDw0MiR2ggdUfSrY183DUQ=</DigestValue>
      </Reference>
      <Reference URI="/word/fontTable.xml?ContentType=application/vnd.openxmlformats-officedocument.wordprocessingml.fontTable+xml">
        <DigestMethod Algorithm="http://www.w3.org/2000/09/xmldsig#sha1"/>
        <DigestValue>VjQi60Y9BJkV8jqzYMEVv+df3ic=</DigestValue>
      </Reference>
      <Reference URI="/word/footer1.xml?ContentType=application/vnd.openxmlformats-officedocument.wordprocessingml.footer+xml">
        <DigestMethod Algorithm="http://www.w3.org/2000/09/xmldsig#sha1"/>
        <DigestValue>BfxF94VhOFXBMZJ7h+BMtd2pP7o=</DigestValue>
      </Reference>
      <Reference URI="/word/footnotes.xml?ContentType=application/vnd.openxmlformats-officedocument.wordprocessingml.footnotes+xml">
        <DigestMethod Algorithm="http://www.w3.org/2000/09/xmldsig#sha1"/>
        <DigestValue>AfUyLZPZrbBW4qLj3Jk0EEZoUS4=</DigestValue>
      </Reference>
      <Reference URI="/word/numbering.xml?ContentType=application/vnd.openxmlformats-officedocument.wordprocessingml.numbering+xml">
        <DigestMethod Algorithm="http://www.w3.org/2000/09/xmldsig#sha1"/>
        <DigestValue>IFPSXt073scASqRo+SLBd6wr5Jc=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F0yPyJzQuaj17PIyBCZBi8N/KvY=</DigestValue>
      </Reference>
      <Reference URI="/word/styles.xml?ContentType=application/vnd.openxmlformats-officedocument.wordprocessingml.styles+xml">
        <DigestMethod Algorithm="http://www.w3.org/2000/09/xmldsig#sha1"/>
        <DigestValue>OnlfdnvUYkkiOJXAN8Wi91itM+E=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hHkr9iL+9z445KlUd4a2IfGFC+0=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B0DF-F21C-4B1A-93C8-EE83183E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shche</cp:lastModifiedBy>
  <cp:revision>27</cp:revision>
  <dcterms:created xsi:type="dcterms:W3CDTF">2015-08-21T14:17:00Z</dcterms:created>
  <dcterms:modified xsi:type="dcterms:W3CDTF">2023-10-30T12:38:00Z</dcterms:modified>
</cp:coreProperties>
</file>