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9CE" w:rsidRDefault="00D769CE" w:rsidP="00D769CE">
      <w:pPr>
        <w:keepNext/>
        <w:keepLines/>
        <w:spacing w:after="47" w:line="265" w:lineRule="auto"/>
        <w:ind w:right="718"/>
        <w:jc w:val="center"/>
        <w:outlineLvl w:val="2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D769C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00470" cy="8894064"/>
            <wp:effectExtent l="0" t="0" r="508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89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9CE" w:rsidRDefault="00D769CE" w:rsidP="00D769CE">
      <w:pPr>
        <w:keepNext/>
        <w:keepLines/>
        <w:spacing w:after="47" w:line="265" w:lineRule="auto"/>
        <w:ind w:right="718"/>
        <w:jc w:val="center"/>
        <w:outlineLvl w:val="2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D769CE" w:rsidRDefault="00D769CE" w:rsidP="00D769CE">
      <w:pPr>
        <w:spacing w:after="89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717E57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D769CE" w:rsidRPr="00717E57" w:rsidRDefault="00D769CE" w:rsidP="000A29B2">
      <w:pPr>
        <w:spacing w:after="89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b/>
          <w:sz w:val="24"/>
          <w:szCs w:val="24"/>
        </w:rPr>
        <w:t>1. Целевой раздел</w:t>
      </w:r>
    </w:p>
    <w:p w:rsidR="00D769CE" w:rsidRPr="00717E57" w:rsidRDefault="00D769CE" w:rsidP="000A29B2">
      <w:pPr>
        <w:numPr>
          <w:ilvl w:val="1"/>
          <w:numId w:val="4"/>
        </w:numPr>
        <w:spacing w:after="108"/>
        <w:ind w:left="0" w:right="2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>Пояснительная зап</w:t>
      </w:r>
      <w:r>
        <w:rPr>
          <w:rFonts w:ascii="Times New Roman" w:hAnsi="Times New Roman"/>
          <w:sz w:val="24"/>
          <w:szCs w:val="24"/>
        </w:rPr>
        <w:t>иска…………………………………………………………………</w:t>
      </w:r>
      <w:r w:rsidR="000A29B2">
        <w:rPr>
          <w:rFonts w:ascii="Times New Roman" w:hAnsi="Times New Roman"/>
          <w:sz w:val="24"/>
          <w:szCs w:val="24"/>
        </w:rPr>
        <w:t>……...</w:t>
      </w:r>
      <w:r w:rsidRPr="00717E57">
        <w:rPr>
          <w:rFonts w:ascii="Times New Roman" w:hAnsi="Times New Roman"/>
          <w:sz w:val="24"/>
          <w:szCs w:val="24"/>
        </w:rPr>
        <w:t xml:space="preserve">3 </w:t>
      </w:r>
    </w:p>
    <w:p w:rsidR="00D769CE" w:rsidRPr="00717E57" w:rsidRDefault="00D769CE" w:rsidP="000A29B2">
      <w:pPr>
        <w:numPr>
          <w:ilvl w:val="0"/>
          <w:numId w:val="4"/>
        </w:numPr>
        <w:spacing w:after="90" w:line="269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b/>
          <w:sz w:val="24"/>
          <w:szCs w:val="24"/>
        </w:rPr>
        <w:t xml:space="preserve">Содержательный раздел </w:t>
      </w:r>
    </w:p>
    <w:p w:rsidR="00D769CE" w:rsidRPr="00717E57" w:rsidRDefault="00D769CE" w:rsidP="000A29B2">
      <w:pPr>
        <w:numPr>
          <w:ilvl w:val="1"/>
          <w:numId w:val="4"/>
        </w:numPr>
        <w:spacing w:after="100" w:line="265" w:lineRule="auto"/>
        <w:ind w:left="0" w:right="2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>Учебный план…………………………………………………………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</w:t>
      </w:r>
      <w:proofErr w:type="gramStart"/>
      <w:r w:rsidR="00575CE5">
        <w:rPr>
          <w:rFonts w:ascii="Times New Roman" w:hAnsi="Times New Roman"/>
          <w:sz w:val="24"/>
          <w:szCs w:val="24"/>
        </w:rPr>
        <w:t>…….</w:t>
      </w:r>
      <w:proofErr w:type="gramEnd"/>
      <w:r w:rsidR="00575CE5">
        <w:rPr>
          <w:rFonts w:ascii="Times New Roman" w:hAnsi="Times New Roman"/>
          <w:sz w:val="24"/>
          <w:szCs w:val="24"/>
        </w:rPr>
        <w:t>.6</w:t>
      </w:r>
      <w:r w:rsidRPr="00717E57">
        <w:rPr>
          <w:rFonts w:ascii="Times New Roman" w:hAnsi="Times New Roman"/>
          <w:sz w:val="24"/>
          <w:szCs w:val="24"/>
        </w:rPr>
        <w:t xml:space="preserve"> </w:t>
      </w:r>
    </w:p>
    <w:p w:rsidR="00D769CE" w:rsidRPr="00717E57" w:rsidRDefault="00D769CE" w:rsidP="000A29B2">
      <w:pPr>
        <w:numPr>
          <w:ilvl w:val="1"/>
          <w:numId w:val="4"/>
        </w:numPr>
        <w:spacing w:after="98" w:line="265" w:lineRule="auto"/>
        <w:ind w:left="0" w:right="2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>Содержание учебной</w:t>
      </w:r>
      <w:r>
        <w:rPr>
          <w:rFonts w:ascii="Times New Roman" w:hAnsi="Times New Roman"/>
          <w:sz w:val="24"/>
          <w:szCs w:val="24"/>
        </w:rPr>
        <w:t xml:space="preserve"> программы………………………………………………………</w:t>
      </w:r>
      <w:proofErr w:type="gramStart"/>
      <w:r w:rsidR="00575CE5">
        <w:rPr>
          <w:rFonts w:ascii="Times New Roman" w:hAnsi="Times New Roman"/>
          <w:sz w:val="24"/>
          <w:szCs w:val="24"/>
        </w:rPr>
        <w:t>…….</w:t>
      </w:r>
      <w:proofErr w:type="gramEnd"/>
      <w:r w:rsidR="00575CE5">
        <w:rPr>
          <w:rFonts w:ascii="Times New Roman" w:hAnsi="Times New Roman"/>
          <w:sz w:val="24"/>
          <w:szCs w:val="24"/>
        </w:rPr>
        <w:t>.</w:t>
      </w:r>
      <w:r w:rsidR="006633FC">
        <w:rPr>
          <w:rFonts w:ascii="Times New Roman" w:hAnsi="Times New Roman"/>
          <w:sz w:val="24"/>
          <w:szCs w:val="24"/>
        </w:rPr>
        <w:t>7</w:t>
      </w:r>
    </w:p>
    <w:p w:rsidR="00D769CE" w:rsidRPr="00717E57" w:rsidRDefault="00D769CE" w:rsidP="000A29B2">
      <w:pPr>
        <w:numPr>
          <w:ilvl w:val="1"/>
          <w:numId w:val="4"/>
        </w:numPr>
        <w:spacing w:after="98" w:line="265" w:lineRule="auto"/>
        <w:ind w:left="0" w:right="2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>Система оценки достижения план</w:t>
      </w:r>
      <w:r>
        <w:rPr>
          <w:rFonts w:ascii="Times New Roman" w:hAnsi="Times New Roman"/>
          <w:sz w:val="24"/>
          <w:szCs w:val="24"/>
        </w:rPr>
        <w:t>ируемых результатов……………………………</w:t>
      </w:r>
      <w:r w:rsidR="00575CE5">
        <w:rPr>
          <w:rFonts w:ascii="Times New Roman" w:hAnsi="Times New Roman"/>
          <w:sz w:val="24"/>
          <w:szCs w:val="24"/>
        </w:rPr>
        <w:t>………</w:t>
      </w:r>
      <w:r w:rsidR="006633FC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</w:p>
    <w:p w:rsidR="00D769CE" w:rsidRPr="00717E57" w:rsidRDefault="00D769CE" w:rsidP="000A29B2">
      <w:pPr>
        <w:numPr>
          <w:ilvl w:val="1"/>
          <w:numId w:val="4"/>
        </w:numPr>
        <w:spacing w:after="108" w:line="265" w:lineRule="auto"/>
        <w:ind w:left="0" w:right="2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 xml:space="preserve">Календарный учебный </w:t>
      </w:r>
      <w:r>
        <w:rPr>
          <w:rFonts w:ascii="Times New Roman" w:hAnsi="Times New Roman"/>
          <w:sz w:val="24"/>
          <w:szCs w:val="24"/>
        </w:rPr>
        <w:t>график…………………………………………………………</w:t>
      </w:r>
      <w:proofErr w:type="gramStart"/>
      <w:r w:rsidR="00575CE5">
        <w:rPr>
          <w:rFonts w:ascii="Times New Roman" w:hAnsi="Times New Roman"/>
          <w:sz w:val="24"/>
          <w:szCs w:val="24"/>
        </w:rPr>
        <w:t>…….</w:t>
      </w:r>
      <w:proofErr w:type="gramEnd"/>
      <w:r w:rsidR="00575CE5">
        <w:rPr>
          <w:rFonts w:ascii="Times New Roman" w:hAnsi="Times New Roman"/>
          <w:sz w:val="24"/>
          <w:szCs w:val="24"/>
        </w:rPr>
        <w:t>.</w:t>
      </w:r>
      <w:r w:rsidR="006633FC">
        <w:rPr>
          <w:rFonts w:ascii="Times New Roman" w:hAnsi="Times New Roman"/>
          <w:sz w:val="24"/>
          <w:szCs w:val="24"/>
        </w:rPr>
        <w:t>9</w:t>
      </w:r>
    </w:p>
    <w:p w:rsidR="00D769CE" w:rsidRPr="00717E57" w:rsidRDefault="00D769CE" w:rsidP="000A29B2">
      <w:pPr>
        <w:numPr>
          <w:ilvl w:val="0"/>
          <w:numId w:val="4"/>
        </w:numPr>
        <w:spacing w:after="91" w:line="269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b/>
          <w:sz w:val="24"/>
          <w:szCs w:val="24"/>
        </w:rPr>
        <w:t xml:space="preserve">Организационный раздел  </w:t>
      </w:r>
    </w:p>
    <w:p w:rsidR="00D769CE" w:rsidRPr="00717E57" w:rsidRDefault="00D769CE" w:rsidP="000A29B2">
      <w:pPr>
        <w:numPr>
          <w:ilvl w:val="1"/>
          <w:numId w:val="4"/>
        </w:numPr>
        <w:spacing w:after="102" w:line="265" w:lineRule="auto"/>
        <w:ind w:left="0" w:right="2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 xml:space="preserve">Методическое обеспечение программы </w:t>
      </w:r>
      <w:r>
        <w:rPr>
          <w:rFonts w:ascii="Times New Roman" w:hAnsi="Times New Roman"/>
          <w:sz w:val="24"/>
          <w:szCs w:val="24"/>
        </w:rPr>
        <w:t>……………………………………………...</w:t>
      </w:r>
      <w:r w:rsidR="00575CE5">
        <w:rPr>
          <w:rFonts w:ascii="Times New Roman" w:hAnsi="Times New Roman"/>
          <w:sz w:val="24"/>
          <w:szCs w:val="24"/>
        </w:rPr>
        <w:t>...........</w:t>
      </w:r>
      <w:r w:rsidRPr="00717E57">
        <w:rPr>
          <w:rFonts w:ascii="Times New Roman" w:hAnsi="Times New Roman"/>
          <w:sz w:val="24"/>
          <w:szCs w:val="24"/>
        </w:rPr>
        <w:t>1</w:t>
      </w:r>
      <w:r w:rsidR="00575CE5">
        <w:rPr>
          <w:rFonts w:ascii="Times New Roman" w:hAnsi="Times New Roman"/>
          <w:sz w:val="24"/>
          <w:szCs w:val="24"/>
        </w:rPr>
        <w:t>1</w:t>
      </w:r>
      <w:r w:rsidRPr="00717E57">
        <w:rPr>
          <w:rFonts w:ascii="Times New Roman" w:hAnsi="Times New Roman"/>
          <w:sz w:val="24"/>
          <w:szCs w:val="24"/>
        </w:rPr>
        <w:t xml:space="preserve"> </w:t>
      </w:r>
    </w:p>
    <w:p w:rsidR="00D769CE" w:rsidRPr="00717E57" w:rsidRDefault="00D769CE" w:rsidP="000A29B2">
      <w:pPr>
        <w:numPr>
          <w:ilvl w:val="1"/>
          <w:numId w:val="4"/>
        </w:numPr>
        <w:spacing w:after="100" w:line="265" w:lineRule="auto"/>
        <w:ind w:left="0" w:right="2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>Перечень рекомендуемых учебных изда</w:t>
      </w:r>
      <w:r>
        <w:rPr>
          <w:rFonts w:ascii="Times New Roman" w:hAnsi="Times New Roman"/>
          <w:sz w:val="24"/>
          <w:szCs w:val="24"/>
        </w:rPr>
        <w:t>ний, интернет -ресурсов…………………</w:t>
      </w:r>
      <w:r w:rsidR="00575CE5">
        <w:rPr>
          <w:rFonts w:ascii="Times New Roman" w:hAnsi="Times New Roman"/>
          <w:sz w:val="24"/>
          <w:szCs w:val="24"/>
        </w:rPr>
        <w:t>………</w:t>
      </w:r>
      <w:r w:rsidRPr="00717E57">
        <w:rPr>
          <w:rFonts w:ascii="Times New Roman" w:hAnsi="Times New Roman"/>
          <w:sz w:val="24"/>
          <w:szCs w:val="24"/>
        </w:rPr>
        <w:t>1</w:t>
      </w:r>
      <w:r w:rsidR="006633FC">
        <w:rPr>
          <w:rFonts w:ascii="Times New Roman" w:hAnsi="Times New Roman"/>
          <w:sz w:val="24"/>
          <w:szCs w:val="24"/>
        </w:rPr>
        <w:t>1</w:t>
      </w:r>
    </w:p>
    <w:p w:rsidR="00D769CE" w:rsidRPr="00717E57" w:rsidRDefault="00D769CE" w:rsidP="000A29B2">
      <w:pPr>
        <w:numPr>
          <w:ilvl w:val="1"/>
          <w:numId w:val="4"/>
        </w:numPr>
        <w:spacing w:after="103" w:line="265" w:lineRule="auto"/>
        <w:ind w:left="0" w:right="2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>Материально-техническое обеспе</w:t>
      </w:r>
      <w:r>
        <w:rPr>
          <w:rFonts w:ascii="Times New Roman" w:hAnsi="Times New Roman"/>
          <w:sz w:val="24"/>
          <w:szCs w:val="24"/>
        </w:rPr>
        <w:t>чение программы…………………………………</w:t>
      </w:r>
      <w:proofErr w:type="gramStart"/>
      <w:r w:rsidR="00575CE5">
        <w:rPr>
          <w:rFonts w:ascii="Times New Roman" w:hAnsi="Times New Roman"/>
          <w:sz w:val="24"/>
          <w:szCs w:val="24"/>
        </w:rPr>
        <w:t>…….</w:t>
      </w:r>
      <w:proofErr w:type="gramEnd"/>
      <w:r w:rsidR="00575CE5">
        <w:rPr>
          <w:rFonts w:ascii="Times New Roman" w:hAnsi="Times New Roman"/>
          <w:sz w:val="24"/>
          <w:szCs w:val="24"/>
        </w:rPr>
        <w:t>.</w:t>
      </w:r>
      <w:r w:rsidRPr="00717E57">
        <w:rPr>
          <w:rFonts w:ascii="Times New Roman" w:hAnsi="Times New Roman"/>
          <w:sz w:val="24"/>
          <w:szCs w:val="24"/>
        </w:rPr>
        <w:t>1</w:t>
      </w:r>
      <w:r w:rsidR="006633FC">
        <w:rPr>
          <w:rFonts w:ascii="Times New Roman" w:hAnsi="Times New Roman"/>
          <w:sz w:val="24"/>
          <w:szCs w:val="24"/>
        </w:rPr>
        <w:t>1</w:t>
      </w:r>
      <w:r w:rsidRPr="00717E57">
        <w:rPr>
          <w:rFonts w:ascii="Times New Roman" w:hAnsi="Times New Roman"/>
          <w:sz w:val="24"/>
          <w:szCs w:val="24"/>
        </w:rPr>
        <w:t xml:space="preserve"> </w:t>
      </w:r>
    </w:p>
    <w:p w:rsidR="00D769CE" w:rsidRPr="00717E57" w:rsidRDefault="00D769CE" w:rsidP="000A29B2">
      <w:pPr>
        <w:numPr>
          <w:ilvl w:val="1"/>
          <w:numId w:val="4"/>
        </w:numPr>
        <w:spacing w:after="101" w:line="265" w:lineRule="auto"/>
        <w:ind w:left="0" w:right="2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>Кадровое обеспечение пр</w:t>
      </w:r>
      <w:r>
        <w:rPr>
          <w:rFonts w:ascii="Times New Roman" w:hAnsi="Times New Roman"/>
          <w:sz w:val="24"/>
          <w:szCs w:val="24"/>
        </w:rPr>
        <w:t>ограммы ……………………………………………………</w:t>
      </w:r>
      <w:proofErr w:type="gramStart"/>
      <w:r w:rsidR="00575CE5">
        <w:rPr>
          <w:rFonts w:ascii="Times New Roman" w:hAnsi="Times New Roman"/>
          <w:sz w:val="24"/>
          <w:szCs w:val="24"/>
        </w:rPr>
        <w:t>…….</w:t>
      </w:r>
      <w:proofErr w:type="gramEnd"/>
      <w:r w:rsidR="00575CE5">
        <w:rPr>
          <w:rFonts w:ascii="Times New Roman" w:hAnsi="Times New Roman"/>
          <w:sz w:val="24"/>
          <w:szCs w:val="24"/>
        </w:rPr>
        <w:t>.</w:t>
      </w:r>
      <w:r w:rsidRPr="00717E57">
        <w:rPr>
          <w:rFonts w:ascii="Times New Roman" w:hAnsi="Times New Roman"/>
          <w:sz w:val="24"/>
          <w:szCs w:val="24"/>
        </w:rPr>
        <w:t>1</w:t>
      </w:r>
      <w:r w:rsidR="006633FC">
        <w:rPr>
          <w:rFonts w:ascii="Times New Roman" w:hAnsi="Times New Roman"/>
          <w:sz w:val="24"/>
          <w:szCs w:val="24"/>
        </w:rPr>
        <w:t>1</w:t>
      </w:r>
      <w:r w:rsidRPr="00717E57">
        <w:rPr>
          <w:rFonts w:ascii="Times New Roman" w:hAnsi="Times New Roman"/>
          <w:sz w:val="24"/>
          <w:szCs w:val="24"/>
        </w:rPr>
        <w:t xml:space="preserve"> </w:t>
      </w:r>
    </w:p>
    <w:p w:rsidR="00D769CE" w:rsidRPr="00717E57" w:rsidRDefault="00D769CE" w:rsidP="000A29B2">
      <w:pPr>
        <w:spacing w:after="58" w:line="265" w:lineRule="auto"/>
        <w:ind w:right="2"/>
        <w:jc w:val="both"/>
        <w:rPr>
          <w:rFonts w:ascii="Times New Roman" w:hAnsi="Times New Roman"/>
          <w:b/>
          <w:sz w:val="24"/>
          <w:szCs w:val="24"/>
        </w:rPr>
      </w:pPr>
      <w:r w:rsidRPr="00717E57">
        <w:rPr>
          <w:rFonts w:ascii="Times New Roman" w:hAnsi="Times New Roman"/>
          <w:b/>
          <w:sz w:val="24"/>
          <w:szCs w:val="24"/>
        </w:rPr>
        <w:t>4.    Приложение</w:t>
      </w:r>
    </w:p>
    <w:p w:rsidR="00D769CE" w:rsidRPr="00717E57" w:rsidRDefault="00D769CE" w:rsidP="000A29B2">
      <w:pPr>
        <w:spacing w:after="58" w:line="265" w:lineRule="auto"/>
        <w:ind w:right="2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>4.1         Приложение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575CE5">
        <w:rPr>
          <w:rFonts w:ascii="Times New Roman" w:hAnsi="Times New Roman"/>
          <w:sz w:val="24"/>
          <w:szCs w:val="24"/>
        </w:rPr>
        <w:t>……..</w:t>
      </w:r>
      <w:r>
        <w:rPr>
          <w:rFonts w:ascii="Times New Roman" w:hAnsi="Times New Roman"/>
          <w:sz w:val="24"/>
          <w:szCs w:val="24"/>
        </w:rPr>
        <w:t>.</w:t>
      </w:r>
      <w:r w:rsidRPr="00717E57">
        <w:rPr>
          <w:rFonts w:ascii="Times New Roman" w:hAnsi="Times New Roman"/>
          <w:sz w:val="24"/>
          <w:szCs w:val="24"/>
        </w:rPr>
        <w:t>1</w:t>
      </w:r>
      <w:r w:rsidR="006633FC">
        <w:rPr>
          <w:rFonts w:ascii="Times New Roman" w:hAnsi="Times New Roman"/>
          <w:sz w:val="24"/>
          <w:szCs w:val="24"/>
        </w:rPr>
        <w:t>2</w:t>
      </w:r>
    </w:p>
    <w:p w:rsidR="00D769CE" w:rsidRPr="00717E57" w:rsidRDefault="00D769CE" w:rsidP="00D769CE">
      <w:pPr>
        <w:suppressAutoHyphens/>
        <w:spacing w:after="0" w:line="240" w:lineRule="auto"/>
        <w:jc w:val="both"/>
        <w:rPr>
          <w:rFonts w:ascii="Times New Roman" w:eastAsia="Wingdings" w:hAnsi="Times New Roman"/>
          <w:sz w:val="24"/>
          <w:szCs w:val="24"/>
          <w:lang w:eastAsia="zh-CN"/>
        </w:rPr>
      </w:pPr>
      <w:r w:rsidRPr="00717E57">
        <w:rPr>
          <w:rFonts w:ascii="Times New Roman" w:eastAsia="Wingdings" w:hAnsi="Times New Roman"/>
          <w:sz w:val="24"/>
          <w:szCs w:val="24"/>
          <w:lang w:eastAsia="zh-CN"/>
        </w:rPr>
        <w:tab/>
      </w:r>
    </w:p>
    <w:p w:rsidR="00D769CE" w:rsidRPr="00D769CE" w:rsidRDefault="00D769CE" w:rsidP="00D769CE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D769CE" w:rsidRPr="00D769CE" w:rsidRDefault="00D769CE" w:rsidP="00D769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69CE" w:rsidRPr="00D769CE" w:rsidRDefault="00D769CE" w:rsidP="00D769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69CE" w:rsidRPr="00D769CE" w:rsidRDefault="00D769CE" w:rsidP="00D769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69CE" w:rsidRPr="00D769CE" w:rsidRDefault="00D769CE" w:rsidP="00D769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69CE" w:rsidRPr="00D769CE" w:rsidRDefault="00D769CE" w:rsidP="00D769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69CE" w:rsidRPr="00D769CE" w:rsidRDefault="00D769CE" w:rsidP="00D769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69CE" w:rsidRPr="00D769CE" w:rsidRDefault="00D769CE" w:rsidP="00D769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69CE" w:rsidRPr="00D769CE" w:rsidRDefault="00D769CE" w:rsidP="00D769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A29B2" w:rsidRDefault="000A29B2" w:rsidP="00D769CE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9B2" w:rsidRDefault="000A29B2" w:rsidP="00D769CE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9B2" w:rsidRDefault="000A29B2" w:rsidP="00D769CE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9B2" w:rsidRDefault="000A29B2" w:rsidP="00D769CE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9B2" w:rsidRDefault="000A29B2" w:rsidP="00D769CE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9B2" w:rsidRDefault="000A29B2" w:rsidP="00D769CE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9B2" w:rsidRDefault="000A29B2" w:rsidP="00D769CE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ED7" w:rsidRDefault="00D45ED7" w:rsidP="00D769CE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ED7" w:rsidRDefault="00D45ED7" w:rsidP="00D769CE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ED7" w:rsidRDefault="00D45ED7" w:rsidP="00D769CE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ED7" w:rsidRDefault="00D45ED7" w:rsidP="00D769CE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ED7" w:rsidRDefault="00D45ED7" w:rsidP="00D769CE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ED7" w:rsidRDefault="00D45ED7" w:rsidP="00D769CE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ED7" w:rsidRDefault="00D45ED7" w:rsidP="00D769CE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ED7" w:rsidRDefault="00D45ED7" w:rsidP="00D769CE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ED7" w:rsidRDefault="00D45ED7" w:rsidP="00D769CE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ED7" w:rsidRDefault="00D45ED7" w:rsidP="00D769CE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ED7" w:rsidRDefault="00D45ED7" w:rsidP="00D769CE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9B2" w:rsidRDefault="000A29B2" w:rsidP="00D769CE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9CE" w:rsidRPr="00717E57" w:rsidRDefault="00D769CE" w:rsidP="00D45ED7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E57">
        <w:rPr>
          <w:rFonts w:ascii="Times New Roman" w:hAnsi="Times New Roman" w:cs="Times New Roman"/>
          <w:b/>
          <w:sz w:val="24"/>
          <w:szCs w:val="24"/>
        </w:rPr>
        <w:lastRenderedPageBreak/>
        <w:t>1. Целевой раздел</w:t>
      </w:r>
    </w:p>
    <w:p w:rsidR="00D769CE" w:rsidRPr="0096346F" w:rsidRDefault="00D769CE" w:rsidP="0096346F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E57">
        <w:rPr>
          <w:rFonts w:ascii="Times New Roman" w:hAnsi="Times New Roman" w:cs="Times New Roman"/>
          <w:b/>
          <w:sz w:val="24"/>
          <w:szCs w:val="24"/>
        </w:rPr>
        <w:t>1.1 Пояснительная зап</w:t>
      </w:r>
      <w:r w:rsidR="0096346F">
        <w:rPr>
          <w:rFonts w:ascii="Times New Roman" w:hAnsi="Times New Roman" w:cs="Times New Roman"/>
          <w:b/>
          <w:sz w:val="24"/>
          <w:szCs w:val="24"/>
        </w:rPr>
        <w:t>иска</w:t>
      </w:r>
    </w:p>
    <w:p w:rsidR="007246E6" w:rsidRPr="007246E6" w:rsidRDefault="007246E6" w:rsidP="007246E6">
      <w:pPr>
        <w:spacing w:after="0" w:line="240" w:lineRule="auto"/>
        <w:ind w:firstLine="708"/>
        <w:jc w:val="both"/>
        <w:rPr>
          <w:rFonts w:ascii="Times New Roman" w:hAnsi="Times New Roman"/>
          <w:color w:val="4C505F"/>
          <w:sz w:val="24"/>
          <w:szCs w:val="24"/>
          <w:shd w:val="clear" w:color="auto" w:fill="EEEEEE"/>
        </w:rPr>
      </w:pPr>
      <w:r w:rsidRPr="007246E6">
        <w:rPr>
          <w:rFonts w:ascii="Times New Roman" w:hAnsi="Times New Roman"/>
          <w:sz w:val="24"/>
          <w:szCs w:val="24"/>
        </w:rPr>
        <w:t>Дополнительная общеобразовательная общеразвивающая программа «Меткий стрелок» разработана на основе программы для оборонно-спортивных кружков («Программы для внешкольных учреждений и общеобразовательных школ. Оборонно-спортивные кружки.» М.: Просвещение, 2017)</w:t>
      </w:r>
    </w:p>
    <w:p w:rsidR="006D51F4" w:rsidRPr="006D51F4" w:rsidRDefault="007246E6" w:rsidP="007246E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Программа разработана в соответствии с н</w:t>
      </w:r>
      <w:r w:rsidR="006D51F4" w:rsidRPr="006D51F4">
        <w:rPr>
          <w:rFonts w:ascii="Times New Roman" w:eastAsiaTheme="minorHAnsi" w:hAnsi="Times New Roman"/>
          <w:b/>
          <w:sz w:val="24"/>
          <w:szCs w:val="24"/>
        </w:rPr>
        <w:t>ормативно-правов</w:t>
      </w:r>
      <w:r>
        <w:rPr>
          <w:rFonts w:ascii="Times New Roman" w:eastAsiaTheme="minorHAnsi" w:hAnsi="Times New Roman"/>
          <w:b/>
          <w:sz w:val="24"/>
          <w:szCs w:val="24"/>
        </w:rPr>
        <w:t>ыми</w:t>
      </w:r>
      <w:r w:rsidR="006D51F4" w:rsidRPr="006D51F4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/>
          <w:sz w:val="24"/>
          <w:szCs w:val="24"/>
        </w:rPr>
        <w:t>документами:</w:t>
      </w:r>
    </w:p>
    <w:p w:rsidR="00D769CE" w:rsidRPr="00D769CE" w:rsidRDefault="00D769CE" w:rsidP="00D45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sz w:val="24"/>
          <w:szCs w:val="24"/>
          <w:lang w:eastAsia="ru-RU"/>
        </w:rPr>
        <w:t xml:space="preserve">1. Федеральный закон от 29.12.2012 № 273-ФЗ «Об образовании в Российской Федерации»; </w:t>
      </w:r>
    </w:p>
    <w:p w:rsidR="00D769CE" w:rsidRPr="00D769CE" w:rsidRDefault="00D769CE" w:rsidP="00D45E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sz w:val="24"/>
          <w:szCs w:val="24"/>
          <w:lang w:eastAsia="ru-RU"/>
        </w:rPr>
        <w:t>2. Федеральный закон «О внесении изменений в Федеральный закон «Об образовании в Российской Федерации» по вопросам воспитания обучающихся» от 31.07.2020 № 304-ФЗ (ст. 1, 2);</w:t>
      </w:r>
    </w:p>
    <w:p w:rsidR="00D769CE" w:rsidRPr="00D769CE" w:rsidRDefault="00D769CE" w:rsidP="00D45E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sz w:val="24"/>
          <w:szCs w:val="24"/>
          <w:lang w:eastAsia="ru-RU"/>
        </w:rPr>
        <w:t>3. Концепция развития дополнительного образования детей до 2030 г., утв. Распоряжением Правительства РФ от 31 марта 2022 г. № 678-р;</w:t>
      </w:r>
    </w:p>
    <w:p w:rsidR="00D769CE" w:rsidRPr="00D769CE" w:rsidRDefault="00D769CE" w:rsidP="00D45E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sz w:val="24"/>
          <w:szCs w:val="24"/>
          <w:lang w:eastAsia="ru-RU"/>
        </w:rPr>
        <w:t xml:space="preserve">4.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 w:rsidR="00D769CE" w:rsidRPr="00D769CE" w:rsidRDefault="00D769CE" w:rsidP="00D45E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sz w:val="24"/>
          <w:szCs w:val="24"/>
          <w:lang w:eastAsia="ru-RU"/>
        </w:rPr>
        <w:t>5. Приказ Минтруда России № 652н от 22 сентября 2021 г. «Об утверждении профессионального стандарта «Педагог дополнительного образования детей и взрослых»;</w:t>
      </w:r>
    </w:p>
    <w:p w:rsidR="00D769CE" w:rsidRPr="00D769CE" w:rsidRDefault="00D769CE" w:rsidP="00D45E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sz w:val="24"/>
          <w:szCs w:val="24"/>
          <w:lang w:eastAsia="ru-RU"/>
        </w:rPr>
        <w:t>6. Постановление Главного государственного санитарного врача РФ от 28.09.2020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769CE" w:rsidRPr="00D769CE" w:rsidRDefault="00D769CE" w:rsidP="00D45E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sz w:val="24"/>
          <w:szCs w:val="24"/>
          <w:lang w:eastAsia="ru-RU"/>
        </w:rPr>
        <w:t>7. Постановление Главного государственного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769CE" w:rsidRPr="00D769CE" w:rsidRDefault="00D769CE" w:rsidP="00D45E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sz w:val="24"/>
          <w:szCs w:val="24"/>
          <w:lang w:eastAsia="ru-RU"/>
        </w:rPr>
        <w:t xml:space="preserve">8. Методические рекомендации по проектированию дополнительных общеразвивающих программ (включая </w:t>
      </w:r>
      <w:proofErr w:type="spellStart"/>
      <w:r w:rsidRPr="00D769CE">
        <w:rPr>
          <w:rFonts w:ascii="Times New Roman" w:eastAsia="Times New Roman" w:hAnsi="Times New Roman"/>
          <w:sz w:val="24"/>
          <w:szCs w:val="24"/>
          <w:lang w:eastAsia="ru-RU"/>
        </w:rPr>
        <w:t>разноуровневые</w:t>
      </w:r>
      <w:proofErr w:type="spellEnd"/>
      <w:r w:rsidRPr="00D769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программы) (разработанные </w:t>
      </w:r>
      <w:proofErr w:type="spellStart"/>
      <w:r w:rsidRPr="00D769CE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D769C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совместно с ГАОУ ВО «Московский государственный педагогический университет», ФГАУ «Федеральный институт развития образования», АНО ДПО «Открытое образование», 2015г.) (Письмо Министерства образования и науки РФ от 18.11.2015 № 09- 3242); </w:t>
      </w:r>
    </w:p>
    <w:p w:rsidR="00D769CE" w:rsidRPr="00D769CE" w:rsidRDefault="00D769CE" w:rsidP="00D45E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sz w:val="24"/>
          <w:szCs w:val="24"/>
          <w:lang w:eastAsia="ru-RU"/>
        </w:rPr>
        <w:t xml:space="preserve">9. </w:t>
      </w:r>
      <w:bookmarkStart w:id="1" w:name="_Hlk135820448"/>
      <w:r w:rsidRPr="00D769C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bookmarkEnd w:id="1"/>
    <w:p w:rsidR="00D769CE" w:rsidRPr="00D769CE" w:rsidRDefault="00D769CE" w:rsidP="00D45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sz w:val="24"/>
          <w:szCs w:val="24"/>
          <w:lang w:eastAsia="ru-RU"/>
        </w:rPr>
        <w:t>10. Распоряжение министерства образования Сахалинской области от 16.09.2021 № 3.12-1170-р «Об утверждении методических рекомендаций по структурированию и реализации дополнительных общеобразовательных и общеразвивающих программ».</w:t>
      </w:r>
    </w:p>
    <w:p w:rsidR="00D769CE" w:rsidRPr="00D769CE" w:rsidRDefault="00D769CE" w:rsidP="00D45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sz w:val="24"/>
          <w:szCs w:val="24"/>
          <w:lang w:eastAsia="ru-RU"/>
        </w:rPr>
        <w:t>11. Положение о дополнительном образовании в МАОУ СОШ № 30, утвержденный пр. № 341 –ОД от 31.08.2021.</w:t>
      </w:r>
    </w:p>
    <w:p w:rsidR="00D769CE" w:rsidRPr="00D769CE" w:rsidRDefault="00D769CE" w:rsidP="00D45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sz w:val="24"/>
          <w:szCs w:val="24"/>
          <w:lang w:eastAsia="ru-RU"/>
        </w:rPr>
        <w:t>12. Устав МАОУ СОШ № 30 г. Южно-Сахалинска, приказ от 17.12.2021 № 780.</w:t>
      </w:r>
    </w:p>
    <w:p w:rsidR="00D769CE" w:rsidRDefault="00D769CE" w:rsidP="00D45ED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sz w:val="24"/>
          <w:szCs w:val="24"/>
          <w:lang w:eastAsia="ru-RU"/>
        </w:rPr>
        <w:t>13. Правила внутреннего трудового распорядка МАОУ СОШ № 30 г. Южно-Сахалинска от 25.12.2017 года.</w:t>
      </w:r>
    </w:p>
    <w:p w:rsidR="007246E6" w:rsidRDefault="007246E6" w:rsidP="007246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b/>
          <w:sz w:val="24"/>
          <w:szCs w:val="24"/>
        </w:rPr>
        <w:t>Направленность программы</w:t>
      </w:r>
      <w:r w:rsidRPr="00717E57">
        <w:rPr>
          <w:rFonts w:ascii="Times New Roman" w:hAnsi="Times New Roman"/>
          <w:sz w:val="24"/>
          <w:szCs w:val="24"/>
        </w:rPr>
        <w:t>: физкультурно-</w:t>
      </w:r>
      <w:r>
        <w:rPr>
          <w:rFonts w:ascii="Times New Roman" w:hAnsi="Times New Roman"/>
          <w:sz w:val="24"/>
          <w:szCs w:val="24"/>
        </w:rPr>
        <w:t>спортивная</w:t>
      </w:r>
    </w:p>
    <w:p w:rsidR="007246E6" w:rsidRDefault="007246E6" w:rsidP="007246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b/>
          <w:sz w:val="24"/>
          <w:szCs w:val="24"/>
        </w:rPr>
        <w:t>Уровень программы:</w:t>
      </w:r>
      <w:r w:rsidRPr="00717E57">
        <w:rPr>
          <w:rFonts w:ascii="Times New Roman" w:hAnsi="Times New Roman"/>
          <w:sz w:val="24"/>
          <w:szCs w:val="24"/>
        </w:rPr>
        <w:t xml:space="preserve"> базовый</w:t>
      </w:r>
    </w:p>
    <w:p w:rsidR="007246E6" w:rsidRPr="000A29B2" w:rsidRDefault="007246E6" w:rsidP="007246E6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A29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Актуальность программы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7246E6" w:rsidRPr="00D769CE" w:rsidRDefault="007246E6" w:rsidP="00724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Необходимость создания данной программы обусловлена отсутствием разработанных программ, позволяющи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учащихся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военно-прикладным видам спорта внутри образовательного учреждения, и призвана содействовать заинтересованности детей к ведению здорового образа жизни. «Дух соревнования», защита Отечества как смысл самоопределения, отражены в главной идее детского объединения. Материал, изучение которого предусмотрено программой, изложен так, чтобы обучающиеся впоследствии смогли воспитать в себе лучшие 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качества человеческого характера: ловкость, выносливость, силу духа, стойкость, аккуратность, </w:t>
      </w:r>
      <w:proofErr w:type="spellStart"/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коммуникативность</w:t>
      </w:r>
      <w:proofErr w:type="spellEnd"/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самостоятельность. Привлекает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эта программа тем, что у них имеется реальная возможность научиться метко стрелять, что крайне важно для будущих защитников Отечества.</w:t>
      </w:r>
    </w:p>
    <w:p w:rsidR="00D45ED7" w:rsidRPr="00D45ED7" w:rsidRDefault="00D769CE" w:rsidP="00C80059">
      <w:pPr>
        <w:pStyle w:val="aa"/>
        <w:spacing w:before="0" w:beforeAutospacing="0" w:after="0" w:afterAutospacing="0"/>
        <w:ind w:firstLine="708"/>
        <w:jc w:val="both"/>
      </w:pPr>
      <w:r w:rsidRPr="000A29B2">
        <w:rPr>
          <w:b/>
          <w:color w:val="000000"/>
        </w:rPr>
        <w:t>Новизна программы</w:t>
      </w:r>
      <w:r w:rsidR="00D45ED7">
        <w:rPr>
          <w:b/>
          <w:color w:val="000000"/>
        </w:rPr>
        <w:t>.</w:t>
      </w:r>
      <w:r w:rsidRPr="00D769CE">
        <w:rPr>
          <w:color w:val="000000"/>
        </w:rPr>
        <w:t xml:space="preserve"> </w:t>
      </w:r>
      <w:r w:rsidR="00D45ED7" w:rsidRPr="00D45ED7">
        <w:t>Данная программа отличается от базовой тем, что она дает возможность каждому обучающемуся попробовать свои силы одновременно в разных видах военно-спортивной направленности. Позволяет раскрыть как физические способности и возможности учащегося, так и сориентировать на более глубокое изучение вопросов, связанных с изучением новых моделей пневматических винтовок. В программу также включены темы по изучению материальной части, и строевая подготовка.</w:t>
      </w:r>
    </w:p>
    <w:p w:rsidR="00D45ED7" w:rsidRDefault="00D45ED7" w:rsidP="00C80059">
      <w:pPr>
        <w:pStyle w:val="aa"/>
        <w:spacing w:before="0" w:beforeAutospacing="0" w:after="0" w:afterAutospacing="0"/>
        <w:jc w:val="both"/>
      </w:pPr>
      <w:r w:rsidRPr="00D45ED7">
        <w:t xml:space="preserve">    </w:t>
      </w:r>
      <w:r>
        <w:tab/>
      </w:r>
      <w:r w:rsidRPr="00D45ED7">
        <w:t>В настоящее время большое внимание уделяется сохранению здоровья учащихся, развитию спорта. Основную часть занятий составляет стрелковый спорт, где развивается общефизическая подготовка учащихся. Стрелковый спорт является одним из самых массовых видов спорта; он воспитывает смелость, мужество, решительность, самообладание, целеустремленность, трудолюбие, внимательность, самостоятельность. Особенно большой популярностью он пользуется среди молодежи.</w:t>
      </w:r>
    </w:p>
    <w:p w:rsidR="00D45ED7" w:rsidRPr="00D45ED7" w:rsidRDefault="00D45ED7" w:rsidP="00D45ED7">
      <w:pPr>
        <w:pStyle w:val="aa"/>
        <w:spacing w:before="0" w:beforeAutospacing="0" w:after="240" w:afterAutospacing="0"/>
        <w:ind w:firstLine="708"/>
        <w:jc w:val="both"/>
      </w:pPr>
      <w:r w:rsidRPr="00D45ED7">
        <w:t>Доступной формой обучения учащихся приемам стрельбы является стрельба из пневматических винтовок, в том числе в командных соревнованиях: во время занятий каждый из учащихся занимается достижением личностного результата и в то же время работает на общий результат, когда как член команды участвует в соревнованиях различного уровня.</w:t>
      </w:r>
    </w:p>
    <w:p w:rsidR="00D769CE" w:rsidRPr="00D769CE" w:rsidRDefault="00D769CE" w:rsidP="00724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Адресат программы</w:t>
      </w:r>
    </w:p>
    <w:p w:rsidR="00D45ED7" w:rsidRPr="00D45ED7" w:rsidRDefault="00D769CE" w:rsidP="00D45ED7">
      <w:pPr>
        <w:spacing w:after="150" w:line="240" w:lineRule="auto"/>
        <w:jc w:val="both"/>
        <w:rPr>
          <w:rFonts w:ascii="Times New Roman" w:hAnsi="Times New Roman"/>
          <w:color w:val="4C505F"/>
          <w:sz w:val="24"/>
          <w:szCs w:val="24"/>
          <w:shd w:val="clear" w:color="auto" w:fill="EEEEEE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D45E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обучению по ДООП «Меткий стрелок» допускаются </w:t>
      </w:r>
      <w:r w:rsidR="00D45ED7" w:rsidRPr="00D45ED7">
        <w:rPr>
          <w:rFonts w:ascii="Times New Roman" w:hAnsi="Times New Roman"/>
          <w:sz w:val="24"/>
          <w:szCs w:val="24"/>
        </w:rPr>
        <w:t>обучающиеся в возрасте 10-17 лет, без ограничений по уровню подготовки и не имеющие противопоказаний по здоровью. Формируются группы по 10</w:t>
      </w:r>
      <w:r w:rsidR="00D45ED7">
        <w:rPr>
          <w:rFonts w:ascii="Times New Roman" w:hAnsi="Times New Roman"/>
          <w:sz w:val="24"/>
          <w:szCs w:val="24"/>
        </w:rPr>
        <w:t xml:space="preserve">-12 </w:t>
      </w:r>
      <w:r w:rsidR="00D45ED7" w:rsidRPr="00D45ED7">
        <w:rPr>
          <w:rFonts w:ascii="Times New Roman" w:hAnsi="Times New Roman"/>
          <w:sz w:val="24"/>
          <w:szCs w:val="24"/>
        </w:rPr>
        <w:t>человек, в том числе разновозрастные.</w:t>
      </w:r>
    </w:p>
    <w:p w:rsidR="006D51F4" w:rsidRPr="006D51F4" w:rsidRDefault="006D51F4" w:rsidP="007246E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51F4">
        <w:rPr>
          <w:rFonts w:ascii="Times New Roman" w:hAnsi="Times New Roman"/>
          <w:b/>
          <w:sz w:val="24"/>
          <w:szCs w:val="24"/>
        </w:rPr>
        <w:t>Формы и методы обучения, тип и формы организации занятий</w:t>
      </w:r>
    </w:p>
    <w:p w:rsidR="006D51F4" w:rsidRDefault="00D769CE" w:rsidP="00C80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реализации программы используются следующие формы занятий: индивидуальные, групповые и коллективные. </w:t>
      </w:r>
    </w:p>
    <w:p w:rsidR="006D51F4" w:rsidRDefault="00D769CE" w:rsidP="00C80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Коллективные формы применяются при проведении соревнований, учебно-тренировочных занятий. </w:t>
      </w:r>
    </w:p>
    <w:p w:rsidR="006D51F4" w:rsidRDefault="00D769CE" w:rsidP="00C80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Индивидуальные формы работы применяются при работе с отдельными ребятами, обладающими низким или высоким уровнем развития. </w:t>
      </w:r>
    </w:p>
    <w:p w:rsidR="006D51F4" w:rsidRDefault="00D769CE" w:rsidP="00C80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Групповые - при выполнении отдельных видов практических заданий. </w:t>
      </w:r>
    </w:p>
    <w:p w:rsidR="006D51F4" w:rsidRPr="00D769CE" w:rsidRDefault="00D769CE" w:rsidP="00C80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типу занятия проводятся комбинированные, теоретические, практические, тренировочные, контрольные. Причем большее количество времени занимают учебно-тренировочные занятия</w:t>
      </w:r>
      <w:r w:rsidRPr="00D769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</w:t>
      </w:r>
    </w:p>
    <w:p w:rsidR="006D51F4" w:rsidRPr="00D769CE" w:rsidRDefault="00575CE5" w:rsidP="00724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Объем и с</w:t>
      </w:r>
      <w:r w:rsidR="006D51F4" w:rsidRPr="00D769C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роки реализации программы</w:t>
      </w:r>
    </w:p>
    <w:p w:rsidR="006D51F4" w:rsidRPr="00D769CE" w:rsidRDefault="006D51F4" w:rsidP="009634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</w:t>
      </w:r>
      <w:r w:rsidR="00C800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 «Меткий стрелок» рассчитана на </w:t>
      </w:r>
      <w:r w:rsidR="00C800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один учебный год 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 месяцев</w:t>
      </w:r>
      <w:r w:rsidR="00C800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количество часов, </w:t>
      </w:r>
      <w:r w:rsidR="00C80059"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68 часов</w:t>
      </w:r>
      <w:r w:rsidR="00C80059"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раз в неделю по 2 </w:t>
      </w:r>
      <w:r w:rsidR="00C800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академических 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часа</w:t>
      </w:r>
      <w:r w:rsidR="00C800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(40 минут)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10 минутным перерывом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D51F4" w:rsidRPr="006D51F4" w:rsidRDefault="006D51F4" w:rsidP="009634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51F4">
        <w:rPr>
          <w:rFonts w:ascii="Times New Roman" w:hAnsi="Times New Roman"/>
          <w:b/>
          <w:color w:val="000000"/>
          <w:sz w:val="24"/>
          <w:szCs w:val="24"/>
        </w:rPr>
        <w:t>Цель программы: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5ED7" w:rsidRPr="00D45ED7">
        <w:rPr>
          <w:rFonts w:ascii="Times New Roman" w:hAnsi="Times New Roman"/>
          <w:sz w:val="24"/>
          <w:szCs w:val="24"/>
        </w:rPr>
        <w:t>создание условий для технической и спортивной подготовки обучающихся по военно-прикладными видами спорта, способствующих разностороннему и физическому развитию, готовности к службе в Вооруженных силах РФ.</w:t>
      </w:r>
    </w:p>
    <w:p w:rsidR="006D51F4" w:rsidRPr="006D51F4" w:rsidRDefault="006D51F4" w:rsidP="00C800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51F4">
        <w:rPr>
          <w:rFonts w:ascii="Times New Roman" w:hAnsi="Times New Roman"/>
          <w:b/>
          <w:bCs/>
          <w:color w:val="000000"/>
          <w:sz w:val="24"/>
          <w:szCs w:val="24"/>
        </w:rPr>
        <w:t>Задачи программы:</w:t>
      </w:r>
    </w:p>
    <w:p w:rsidR="006D51F4" w:rsidRPr="006D51F4" w:rsidRDefault="006D51F4" w:rsidP="00C800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51F4">
        <w:rPr>
          <w:rFonts w:ascii="Times New Roman" w:hAnsi="Times New Roman"/>
          <w:color w:val="000000"/>
          <w:sz w:val="24"/>
          <w:szCs w:val="24"/>
        </w:rPr>
        <w:t>1. </w:t>
      </w:r>
      <w:r w:rsidRPr="006D51F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Обучающие</w:t>
      </w:r>
      <w:r w:rsidRPr="006D51F4">
        <w:rPr>
          <w:rFonts w:ascii="Times New Roman" w:hAnsi="Times New Roman"/>
          <w:color w:val="000000"/>
          <w:sz w:val="24"/>
          <w:szCs w:val="24"/>
        </w:rPr>
        <w:t>.</w:t>
      </w:r>
    </w:p>
    <w:p w:rsidR="006D51F4" w:rsidRPr="006D51F4" w:rsidRDefault="006D51F4" w:rsidP="00D45ED7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51F4">
        <w:rPr>
          <w:rFonts w:ascii="Times New Roman" w:hAnsi="Times New Roman"/>
          <w:color w:val="000000"/>
          <w:sz w:val="24"/>
          <w:szCs w:val="24"/>
        </w:rPr>
        <w:t>сформировать первичные знания о современных видах пневматических винтовок, их устройстве и технических характеристиках;</w:t>
      </w:r>
    </w:p>
    <w:p w:rsidR="006D51F4" w:rsidRPr="006D51F4" w:rsidRDefault="006D51F4" w:rsidP="00D45ED7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51F4">
        <w:rPr>
          <w:rFonts w:ascii="Times New Roman" w:hAnsi="Times New Roman"/>
          <w:color w:val="000000"/>
          <w:sz w:val="24"/>
          <w:szCs w:val="24"/>
        </w:rPr>
        <w:t>изучить основы теории стрельбы;</w:t>
      </w:r>
    </w:p>
    <w:p w:rsidR="006D51F4" w:rsidRPr="006D51F4" w:rsidRDefault="006D51F4" w:rsidP="00D45ED7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51F4">
        <w:rPr>
          <w:rFonts w:ascii="Times New Roman" w:hAnsi="Times New Roman"/>
          <w:color w:val="000000"/>
          <w:sz w:val="24"/>
          <w:szCs w:val="24"/>
        </w:rPr>
        <w:t> привить навыки безопасного обращения с оружием, правильному уходу и хранению оружия;</w:t>
      </w:r>
    </w:p>
    <w:p w:rsidR="006D51F4" w:rsidRPr="006D51F4" w:rsidRDefault="006D51F4" w:rsidP="00D45ED7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51F4">
        <w:rPr>
          <w:rFonts w:ascii="Times New Roman" w:hAnsi="Times New Roman"/>
          <w:color w:val="000000"/>
          <w:sz w:val="24"/>
          <w:szCs w:val="24"/>
        </w:rPr>
        <w:t>сформировать навыки меткой стрельбы из пневматической винтовки на различные рас</w:t>
      </w:r>
      <w:r w:rsidRPr="006D51F4">
        <w:rPr>
          <w:rFonts w:ascii="Times New Roman" w:hAnsi="Times New Roman"/>
          <w:color w:val="000000"/>
          <w:sz w:val="24"/>
          <w:szCs w:val="24"/>
        </w:rPr>
        <w:softHyphen/>
        <w:t>стояния из различных положений;</w:t>
      </w:r>
    </w:p>
    <w:p w:rsidR="006D51F4" w:rsidRPr="006D51F4" w:rsidRDefault="006D51F4" w:rsidP="00D45ED7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51F4">
        <w:rPr>
          <w:rFonts w:ascii="Times New Roman" w:hAnsi="Times New Roman"/>
          <w:color w:val="000000"/>
          <w:sz w:val="24"/>
          <w:szCs w:val="24"/>
        </w:rPr>
        <w:lastRenderedPageBreak/>
        <w:t>изучить основы судейства соревнований.</w:t>
      </w:r>
    </w:p>
    <w:p w:rsidR="006D51F4" w:rsidRPr="006D51F4" w:rsidRDefault="006D51F4" w:rsidP="00C8005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51F4">
        <w:rPr>
          <w:rFonts w:ascii="Times New Roman" w:hAnsi="Times New Roman"/>
          <w:color w:val="000000"/>
          <w:sz w:val="24"/>
          <w:szCs w:val="24"/>
        </w:rPr>
        <w:t>2. </w:t>
      </w:r>
      <w:r w:rsidRPr="006D51F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Развивающие.</w:t>
      </w:r>
    </w:p>
    <w:p w:rsidR="006D51F4" w:rsidRPr="006D51F4" w:rsidRDefault="006D51F4" w:rsidP="00D45ED7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51F4">
        <w:rPr>
          <w:rFonts w:ascii="Times New Roman" w:hAnsi="Times New Roman"/>
          <w:color w:val="000000"/>
          <w:sz w:val="24"/>
          <w:szCs w:val="24"/>
        </w:rPr>
        <w:t>развивать у воспитанников внимание, усидчивость, глазомер, память, вни</w:t>
      </w:r>
      <w:r w:rsidRPr="006D51F4">
        <w:rPr>
          <w:rFonts w:ascii="Times New Roman" w:hAnsi="Times New Roman"/>
          <w:color w:val="000000"/>
          <w:sz w:val="24"/>
          <w:szCs w:val="24"/>
        </w:rPr>
        <w:softHyphen/>
        <w:t>мательность;</w:t>
      </w:r>
    </w:p>
    <w:p w:rsidR="006D51F4" w:rsidRPr="006D51F4" w:rsidRDefault="006D51F4" w:rsidP="00D45ED7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51F4">
        <w:rPr>
          <w:rFonts w:ascii="Times New Roman" w:hAnsi="Times New Roman"/>
          <w:color w:val="000000"/>
          <w:sz w:val="24"/>
          <w:szCs w:val="24"/>
        </w:rPr>
        <w:t>обеспечивать активное участие членов кружка в спортивной и оборонно-массовой работе.</w:t>
      </w:r>
      <w:r w:rsidRPr="006D51F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6D51F4" w:rsidRPr="006D51F4" w:rsidRDefault="006D51F4" w:rsidP="00C800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51F4">
        <w:rPr>
          <w:rFonts w:ascii="Times New Roman" w:hAnsi="Times New Roman"/>
          <w:color w:val="000000"/>
          <w:sz w:val="24"/>
          <w:szCs w:val="24"/>
        </w:rPr>
        <w:t>3. </w:t>
      </w:r>
      <w:r w:rsidRPr="006D51F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Воспитательные.</w:t>
      </w:r>
    </w:p>
    <w:p w:rsidR="006D51F4" w:rsidRPr="006D51F4" w:rsidRDefault="006D51F4" w:rsidP="00D45ED7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51F4">
        <w:rPr>
          <w:rFonts w:ascii="Times New Roman" w:hAnsi="Times New Roman"/>
          <w:color w:val="000000"/>
          <w:sz w:val="24"/>
          <w:szCs w:val="24"/>
        </w:rPr>
        <w:t>​ прививать любовь к военно-прикладным видам спорта;</w:t>
      </w:r>
    </w:p>
    <w:p w:rsidR="006D51F4" w:rsidRPr="006D51F4" w:rsidRDefault="006D51F4" w:rsidP="00D45ED7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51F4">
        <w:rPr>
          <w:rFonts w:ascii="Times New Roman" w:hAnsi="Times New Roman"/>
          <w:color w:val="000000"/>
          <w:sz w:val="24"/>
          <w:szCs w:val="24"/>
        </w:rPr>
        <w:t> готовить молодежь к военной службе;</w:t>
      </w:r>
    </w:p>
    <w:p w:rsidR="006D51F4" w:rsidRPr="006D51F4" w:rsidRDefault="006D51F4" w:rsidP="00C80059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51F4">
        <w:rPr>
          <w:rFonts w:ascii="Times New Roman" w:hAnsi="Times New Roman"/>
          <w:color w:val="000000"/>
          <w:sz w:val="24"/>
          <w:szCs w:val="24"/>
        </w:rPr>
        <w:t>​сформировать у воспитанников целеустремлённость, на</w:t>
      </w:r>
      <w:r w:rsidRPr="006D51F4">
        <w:rPr>
          <w:rFonts w:ascii="Times New Roman" w:hAnsi="Times New Roman"/>
          <w:color w:val="000000"/>
          <w:sz w:val="24"/>
          <w:szCs w:val="24"/>
        </w:rPr>
        <w:softHyphen/>
        <w:t xml:space="preserve">стойчивость, коллективизм и </w:t>
      </w:r>
      <w:proofErr w:type="spellStart"/>
      <w:r w:rsidRPr="006D51F4">
        <w:rPr>
          <w:rFonts w:ascii="Times New Roman" w:hAnsi="Times New Roman"/>
          <w:color w:val="000000"/>
          <w:sz w:val="24"/>
          <w:szCs w:val="24"/>
        </w:rPr>
        <w:t>коммуникативность</w:t>
      </w:r>
      <w:proofErr w:type="spellEnd"/>
      <w:r w:rsidRPr="006D51F4">
        <w:rPr>
          <w:rFonts w:ascii="Times New Roman" w:hAnsi="Times New Roman"/>
          <w:color w:val="000000"/>
          <w:sz w:val="24"/>
          <w:szCs w:val="24"/>
        </w:rPr>
        <w:t>.</w:t>
      </w:r>
    </w:p>
    <w:p w:rsidR="006D51F4" w:rsidRPr="006D51F4" w:rsidRDefault="006D51F4" w:rsidP="00C8005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D51F4">
        <w:rPr>
          <w:rFonts w:ascii="Times New Roman" w:hAnsi="Times New Roman"/>
          <w:b/>
          <w:bCs/>
          <w:color w:val="000000"/>
          <w:sz w:val="24"/>
          <w:szCs w:val="24"/>
        </w:rPr>
        <w:t>Планируемые результаты.</w:t>
      </w:r>
    </w:p>
    <w:p w:rsidR="006D51F4" w:rsidRPr="006D51F4" w:rsidRDefault="006D51F4" w:rsidP="00C80059">
      <w:pPr>
        <w:pStyle w:val="aa"/>
        <w:spacing w:before="0" w:beforeAutospacing="0" w:after="0" w:afterAutospacing="0"/>
        <w:jc w:val="both"/>
        <w:rPr>
          <w:b/>
        </w:rPr>
      </w:pPr>
      <w:r w:rsidRPr="006D51F4">
        <w:rPr>
          <w:b/>
        </w:rPr>
        <w:t>Предметные.</w:t>
      </w:r>
    </w:p>
    <w:p w:rsidR="006D51F4" w:rsidRPr="006D51F4" w:rsidRDefault="006D51F4" w:rsidP="00D45ED7">
      <w:pPr>
        <w:pStyle w:val="aa"/>
        <w:spacing w:before="0" w:beforeAutospacing="0" w:after="0" w:afterAutospacing="0"/>
        <w:jc w:val="both"/>
        <w:rPr>
          <w:b/>
        </w:rPr>
      </w:pPr>
      <w:r w:rsidRPr="006D51F4">
        <w:rPr>
          <w:i/>
          <w:iCs/>
          <w:color w:val="000000"/>
        </w:rPr>
        <w:t>Обучающиеся будут знать</w:t>
      </w:r>
    </w:p>
    <w:p w:rsidR="006D51F4" w:rsidRPr="006D51F4" w:rsidRDefault="006D51F4" w:rsidP="00D45ED7">
      <w:pPr>
        <w:pStyle w:val="ae"/>
        <w:numPr>
          <w:ilvl w:val="0"/>
          <w:numId w:val="9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1F4">
        <w:rPr>
          <w:rFonts w:ascii="Times New Roman" w:hAnsi="Times New Roman" w:cs="Times New Roman"/>
          <w:color w:val="000000"/>
          <w:sz w:val="24"/>
          <w:szCs w:val="24"/>
        </w:rPr>
        <w:t>основные правила стрельбы;</w:t>
      </w:r>
    </w:p>
    <w:p w:rsidR="006D51F4" w:rsidRPr="006D51F4" w:rsidRDefault="006D51F4" w:rsidP="00D45ED7">
      <w:pPr>
        <w:pStyle w:val="ae"/>
        <w:numPr>
          <w:ilvl w:val="0"/>
          <w:numId w:val="9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1F4">
        <w:rPr>
          <w:rFonts w:ascii="Times New Roman" w:hAnsi="Times New Roman" w:cs="Times New Roman"/>
          <w:color w:val="000000"/>
          <w:sz w:val="24"/>
          <w:szCs w:val="24"/>
        </w:rPr>
        <w:t>меры безопасности при стрельбе;</w:t>
      </w:r>
    </w:p>
    <w:p w:rsidR="006D51F4" w:rsidRPr="006D51F4" w:rsidRDefault="006D51F4" w:rsidP="00D45ED7">
      <w:pPr>
        <w:pStyle w:val="ae"/>
        <w:numPr>
          <w:ilvl w:val="0"/>
          <w:numId w:val="9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1F4">
        <w:rPr>
          <w:rFonts w:ascii="Times New Roman" w:hAnsi="Times New Roman" w:cs="Times New Roman"/>
          <w:color w:val="000000"/>
          <w:sz w:val="24"/>
          <w:szCs w:val="24"/>
        </w:rPr>
        <w:t>устройство пневматической винтовки;</w:t>
      </w:r>
    </w:p>
    <w:p w:rsidR="006D51F4" w:rsidRPr="006D51F4" w:rsidRDefault="006D51F4" w:rsidP="00D45ED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51F4">
        <w:rPr>
          <w:rFonts w:ascii="Times New Roman" w:hAnsi="Times New Roman"/>
          <w:i/>
          <w:iCs/>
          <w:color w:val="000000"/>
          <w:sz w:val="24"/>
          <w:szCs w:val="24"/>
        </w:rPr>
        <w:t>Обучающиеся будут уметь</w:t>
      </w:r>
    </w:p>
    <w:p w:rsidR="006D51F4" w:rsidRPr="006D51F4" w:rsidRDefault="006D51F4" w:rsidP="00D45ED7">
      <w:pPr>
        <w:pStyle w:val="ae"/>
        <w:numPr>
          <w:ilvl w:val="0"/>
          <w:numId w:val="10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1F4">
        <w:rPr>
          <w:rFonts w:ascii="Times New Roman" w:hAnsi="Times New Roman" w:cs="Times New Roman"/>
          <w:color w:val="000000"/>
          <w:sz w:val="24"/>
          <w:szCs w:val="24"/>
        </w:rPr>
        <w:t>метко стрелять;</w:t>
      </w:r>
    </w:p>
    <w:p w:rsidR="006D51F4" w:rsidRPr="006D51F4" w:rsidRDefault="006D51F4" w:rsidP="00D45ED7">
      <w:pPr>
        <w:pStyle w:val="ae"/>
        <w:numPr>
          <w:ilvl w:val="0"/>
          <w:numId w:val="10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1F4">
        <w:rPr>
          <w:rFonts w:ascii="Times New Roman" w:hAnsi="Times New Roman" w:cs="Times New Roman"/>
          <w:color w:val="000000"/>
          <w:sz w:val="24"/>
          <w:szCs w:val="24"/>
        </w:rPr>
        <w:t>организовывать и проводить со сверстниками соревнования, осуществлять их объективное судейство;</w:t>
      </w:r>
    </w:p>
    <w:p w:rsidR="006D51F4" w:rsidRPr="006D51F4" w:rsidRDefault="006D51F4" w:rsidP="00D45ED7">
      <w:pPr>
        <w:pStyle w:val="ae"/>
        <w:numPr>
          <w:ilvl w:val="0"/>
          <w:numId w:val="10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1F4">
        <w:rPr>
          <w:rFonts w:ascii="Times New Roman" w:hAnsi="Times New Roman" w:cs="Times New Roman"/>
          <w:color w:val="000000"/>
          <w:sz w:val="24"/>
          <w:szCs w:val="24"/>
        </w:rPr>
        <w:t>выполнять строевые приемы без оружия.</w:t>
      </w:r>
    </w:p>
    <w:p w:rsidR="006D51F4" w:rsidRPr="006D51F4" w:rsidRDefault="006D51F4" w:rsidP="00C800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51F4">
        <w:rPr>
          <w:rFonts w:ascii="Times New Roman" w:hAnsi="Times New Roman"/>
          <w:b/>
          <w:bCs/>
          <w:color w:val="000000"/>
          <w:sz w:val="24"/>
          <w:szCs w:val="24"/>
        </w:rPr>
        <w:t>Личностные.</w:t>
      </w:r>
    </w:p>
    <w:p w:rsidR="006D51F4" w:rsidRPr="006D51F4" w:rsidRDefault="006D51F4" w:rsidP="00C800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51F4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 окончании </w:t>
      </w:r>
      <w:proofErr w:type="gramStart"/>
      <w:r w:rsidRPr="006D51F4">
        <w:rPr>
          <w:rFonts w:ascii="Times New Roman" w:hAnsi="Times New Roman"/>
          <w:i/>
          <w:iCs/>
          <w:color w:val="000000"/>
          <w:sz w:val="24"/>
          <w:szCs w:val="24"/>
        </w:rPr>
        <w:t>обучения</w:t>
      </w:r>
      <w:proofErr w:type="gramEnd"/>
      <w:r w:rsidRPr="006D51F4">
        <w:rPr>
          <w:rFonts w:ascii="Times New Roman" w:hAnsi="Times New Roman"/>
          <w:i/>
          <w:iCs/>
          <w:color w:val="000000"/>
          <w:sz w:val="24"/>
          <w:szCs w:val="24"/>
        </w:rPr>
        <w:t xml:space="preserve"> обучающиеся будут стремиться</w:t>
      </w:r>
    </w:p>
    <w:p w:rsidR="006D51F4" w:rsidRPr="006D51F4" w:rsidRDefault="006D51F4" w:rsidP="00D45ED7">
      <w:pPr>
        <w:pStyle w:val="ae"/>
        <w:numPr>
          <w:ilvl w:val="0"/>
          <w:numId w:val="11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1F4">
        <w:rPr>
          <w:rFonts w:ascii="Times New Roman" w:hAnsi="Times New Roman" w:cs="Times New Roman"/>
          <w:color w:val="000000"/>
          <w:sz w:val="24"/>
          <w:szCs w:val="24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6D51F4" w:rsidRPr="006D51F4" w:rsidRDefault="006D51F4" w:rsidP="00D45ED7">
      <w:pPr>
        <w:pStyle w:val="ae"/>
        <w:numPr>
          <w:ilvl w:val="0"/>
          <w:numId w:val="11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1F4">
        <w:rPr>
          <w:rFonts w:ascii="Times New Roman" w:hAnsi="Times New Roman" w:cs="Times New Roman"/>
          <w:color w:val="000000"/>
          <w:sz w:val="24"/>
          <w:szCs w:val="24"/>
        </w:rPr>
        <w:t xml:space="preserve">проявлять положительные качества личности и управлять своими эмоциями в различных (нестандартных) ситуациях и условиях; </w:t>
      </w:r>
    </w:p>
    <w:p w:rsidR="006D51F4" w:rsidRPr="006D51F4" w:rsidRDefault="006D51F4" w:rsidP="00D45ED7">
      <w:pPr>
        <w:pStyle w:val="ae"/>
        <w:numPr>
          <w:ilvl w:val="0"/>
          <w:numId w:val="11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1F4">
        <w:rPr>
          <w:rFonts w:ascii="Times New Roman" w:hAnsi="Times New Roman" w:cs="Times New Roman"/>
          <w:color w:val="000000"/>
          <w:sz w:val="24"/>
          <w:szCs w:val="24"/>
        </w:rPr>
        <w:t xml:space="preserve">проявлять дисциплинированность, трудолюбие и упорство в достижении поставленных целей; </w:t>
      </w:r>
    </w:p>
    <w:p w:rsidR="006D51F4" w:rsidRPr="006D51F4" w:rsidRDefault="006D51F4" w:rsidP="00D45ED7">
      <w:pPr>
        <w:pStyle w:val="ae"/>
        <w:numPr>
          <w:ilvl w:val="0"/>
          <w:numId w:val="11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1F4">
        <w:rPr>
          <w:rFonts w:ascii="Times New Roman" w:hAnsi="Times New Roman" w:cs="Times New Roman"/>
          <w:color w:val="000000"/>
          <w:sz w:val="24"/>
          <w:szCs w:val="24"/>
        </w:rPr>
        <w:t>оказывать бескорыстную помощь своим сверстникам, находить с ними общий язык и общие интересы;</w:t>
      </w:r>
    </w:p>
    <w:p w:rsidR="006D51F4" w:rsidRPr="006D51F4" w:rsidRDefault="006D51F4" w:rsidP="00D45ED7">
      <w:pPr>
        <w:pStyle w:val="ae"/>
        <w:numPr>
          <w:ilvl w:val="0"/>
          <w:numId w:val="11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1F4">
        <w:rPr>
          <w:rFonts w:ascii="Times New Roman" w:hAnsi="Times New Roman" w:cs="Times New Roman"/>
          <w:color w:val="000000"/>
          <w:sz w:val="24"/>
          <w:szCs w:val="24"/>
        </w:rPr>
        <w:t>принимать активное участие в проведении школьных и районных соревнований; в военно-прикладных ви</w:t>
      </w:r>
      <w:r w:rsidRPr="006D51F4">
        <w:rPr>
          <w:rFonts w:ascii="Times New Roman" w:hAnsi="Times New Roman" w:cs="Times New Roman"/>
          <w:color w:val="000000"/>
          <w:sz w:val="24"/>
          <w:szCs w:val="24"/>
        </w:rPr>
        <w:softHyphen/>
        <w:t>дах спорта.</w:t>
      </w:r>
    </w:p>
    <w:p w:rsidR="006D51F4" w:rsidRPr="006D51F4" w:rsidRDefault="006D51F4" w:rsidP="00D45ED7">
      <w:pPr>
        <w:pStyle w:val="ae"/>
        <w:numPr>
          <w:ilvl w:val="0"/>
          <w:numId w:val="11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1F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будут воспитаны </w:t>
      </w:r>
      <w:r w:rsidRPr="006D51F4">
        <w:rPr>
          <w:rFonts w:ascii="Times New Roman" w:hAnsi="Times New Roman" w:cs="Times New Roman"/>
          <w:color w:val="000000"/>
          <w:sz w:val="24"/>
          <w:szCs w:val="24"/>
        </w:rPr>
        <w:t>морально-волевые и нравственные качества</w:t>
      </w:r>
      <w:r w:rsidRPr="006D51F4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6D51F4" w:rsidRPr="006D51F4" w:rsidRDefault="006D51F4" w:rsidP="00D45ED7">
      <w:pPr>
        <w:pStyle w:val="ae"/>
        <w:numPr>
          <w:ilvl w:val="0"/>
          <w:numId w:val="11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1F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будет сформирована </w:t>
      </w:r>
      <w:r w:rsidRPr="006D51F4">
        <w:rPr>
          <w:rFonts w:ascii="Times New Roman" w:hAnsi="Times New Roman" w:cs="Times New Roman"/>
          <w:color w:val="000000"/>
          <w:sz w:val="24"/>
          <w:szCs w:val="24"/>
        </w:rPr>
        <w:t>активная жизненная позиция.</w:t>
      </w:r>
    </w:p>
    <w:p w:rsidR="006D51F4" w:rsidRPr="006D51F4" w:rsidRDefault="006D51F4" w:rsidP="00C800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D51F4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6D51F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6D51F4" w:rsidRPr="006D51F4" w:rsidRDefault="006D51F4" w:rsidP="00C800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51F4">
        <w:rPr>
          <w:rFonts w:ascii="Times New Roman" w:hAnsi="Times New Roman"/>
          <w:i/>
          <w:iCs/>
          <w:color w:val="000000"/>
          <w:sz w:val="24"/>
          <w:szCs w:val="24"/>
        </w:rPr>
        <w:t>У обучающихся будут сформированы</w:t>
      </w:r>
    </w:p>
    <w:p w:rsidR="006D51F4" w:rsidRPr="006D51F4" w:rsidRDefault="006D51F4" w:rsidP="00D45ED7">
      <w:pPr>
        <w:pStyle w:val="ae"/>
        <w:numPr>
          <w:ilvl w:val="0"/>
          <w:numId w:val="12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1F4">
        <w:rPr>
          <w:rFonts w:ascii="Times New Roman" w:hAnsi="Times New Roman" w:cs="Times New Roman"/>
          <w:color w:val="000000"/>
          <w:sz w:val="24"/>
          <w:szCs w:val="24"/>
        </w:rPr>
        <w:t>убеждения в необходимости безопасного и здорового образа жизни;</w:t>
      </w:r>
    </w:p>
    <w:p w:rsidR="006D51F4" w:rsidRPr="006D51F4" w:rsidRDefault="006D51F4" w:rsidP="00D45ED7">
      <w:pPr>
        <w:pStyle w:val="ae"/>
        <w:numPr>
          <w:ilvl w:val="0"/>
          <w:numId w:val="12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1F4">
        <w:rPr>
          <w:rFonts w:ascii="Times New Roman" w:hAnsi="Times New Roman" w:cs="Times New Roman"/>
          <w:color w:val="000000"/>
          <w:sz w:val="24"/>
          <w:szCs w:val="24"/>
        </w:rPr>
        <w:t>навыки применения правила безопасного обращения с оружием в различных ситуациях;</w:t>
      </w:r>
    </w:p>
    <w:p w:rsidR="006D51F4" w:rsidRPr="006D51F4" w:rsidRDefault="006D51F4" w:rsidP="00D45ED7">
      <w:pPr>
        <w:pStyle w:val="ae"/>
        <w:numPr>
          <w:ilvl w:val="0"/>
          <w:numId w:val="12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1F4">
        <w:rPr>
          <w:rFonts w:ascii="Times New Roman" w:hAnsi="Times New Roman" w:cs="Times New Roman"/>
          <w:color w:val="000000"/>
          <w:sz w:val="24"/>
          <w:szCs w:val="24"/>
        </w:rPr>
        <w:t>ориентироваться в своей системе знаний: отличать новое от уже известного с помощью учителя;</w:t>
      </w:r>
    </w:p>
    <w:p w:rsidR="006D51F4" w:rsidRPr="006D51F4" w:rsidRDefault="006D51F4" w:rsidP="00D45ED7">
      <w:pPr>
        <w:pStyle w:val="ae"/>
        <w:numPr>
          <w:ilvl w:val="0"/>
          <w:numId w:val="12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1F4">
        <w:rPr>
          <w:rFonts w:ascii="Times New Roman" w:hAnsi="Times New Roman" w:cs="Times New Roman"/>
          <w:color w:val="000000"/>
          <w:sz w:val="24"/>
          <w:szCs w:val="24"/>
        </w:rPr>
        <w:t>добывать новые знания: находить ответы на вопросы, используя литературу, свой жизненный опыт и информацию, полученную на занятиях;</w:t>
      </w:r>
    </w:p>
    <w:p w:rsidR="006D51F4" w:rsidRPr="006D51F4" w:rsidRDefault="006D51F4" w:rsidP="00D45ED7">
      <w:pPr>
        <w:pStyle w:val="ae"/>
        <w:numPr>
          <w:ilvl w:val="0"/>
          <w:numId w:val="12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1F4">
        <w:rPr>
          <w:rFonts w:ascii="Times New Roman" w:hAnsi="Times New Roman" w:cs="Times New Roman"/>
          <w:color w:val="000000"/>
          <w:sz w:val="24"/>
          <w:szCs w:val="24"/>
        </w:rPr>
        <w:t>перерабатывать полученную информацию: делать выводы в результате совместной работы в парах, группах.</w:t>
      </w:r>
    </w:p>
    <w:p w:rsidR="006D51F4" w:rsidRPr="006D51F4" w:rsidRDefault="006D51F4" w:rsidP="00D45ED7">
      <w:pPr>
        <w:pStyle w:val="ae"/>
        <w:numPr>
          <w:ilvl w:val="0"/>
          <w:numId w:val="12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1F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будут уметь</w:t>
      </w:r>
      <w:r w:rsidRPr="006D51F4">
        <w:rPr>
          <w:rFonts w:ascii="Times New Roman" w:hAnsi="Times New Roman" w:cs="Times New Roman"/>
          <w:color w:val="000000"/>
          <w:sz w:val="24"/>
          <w:szCs w:val="24"/>
        </w:rPr>
        <w:t> выполнять различные роли в группе (лидера, исполнителя, критика);</w:t>
      </w:r>
    </w:p>
    <w:p w:rsidR="006D51F4" w:rsidRPr="006D51F4" w:rsidRDefault="006D51F4" w:rsidP="00D45ED7">
      <w:pPr>
        <w:pStyle w:val="ae"/>
        <w:numPr>
          <w:ilvl w:val="0"/>
          <w:numId w:val="12"/>
        </w:numPr>
        <w:shd w:val="clear" w:color="auto" w:fill="FFFFFF"/>
        <w:spacing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1F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будут проявлять</w:t>
      </w:r>
      <w:r w:rsidRPr="006D51F4">
        <w:rPr>
          <w:rFonts w:ascii="Times New Roman" w:hAnsi="Times New Roman" w:cs="Times New Roman"/>
          <w:color w:val="000000"/>
          <w:sz w:val="24"/>
          <w:szCs w:val="24"/>
        </w:rPr>
        <w:t> уважение и готовность выполнять совместно установленные договоренности и правила (как со сверстниками, так и со взрослыми).</w:t>
      </w:r>
    </w:p>
    <w:p w:rsidR="00D769CE" w:rsidRPr="00D769CE" w:rsidRDefault="00D769CE" w:rsidP="009634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Содержательный раздел</w:t>
      </w:r>
    </w:p>
    <w:p w:rsidR="00D769CE" w:rsidRPr="00D769CE" w:rsidRDefault="0096346F" w:rsidP="00963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2.1 Учебный план</w:t>
      </w:r>
    </w:p>
    <w:tbl>
      <w:tblPr>
        <w:tblW w:w="989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5"/>
        <w:gridCol w:w="3392"/>
        <w:gridCol w:w="848"/>
        <w:gridCol w:w="1130"/>
        <w:gridCol w:w="1297"/>
        <w:gridCol w:w="2524"/>
      </w:tblGrid>
      <w:tr w:rsidR="006D51F4" w:rsidRPr="00D769CE" w:rsidTr="0096346F">
        <w:trPr>
          <w:trHeight w:val="313"/>
        </w:trPr>
        <w:tc>
          <w:tcPr>
            <w:tcW w:w="705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51F4" w:rsidRPr="00D769CE" w:rsidRDefault="006D51F4" w:rsidP="00963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№ п\п</w:t>
            </w:r>
          </w:p>
        </w:tc>
        <w:tc>
          <w:tcPr>
            <w:tcW w:w="3392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51F4" w:rsidRPr="00D769CE" w:rsidRDefault="006D51F4" w:rsidP="00963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275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51F4" w:rsidRPr="00D769CE" w:rsidRDefault="006D51F4" w:rsidP="00963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  <w:p w:rsidR="006D51F4" w:rsidRPr="00D769CE" w:rsidRDefault="006D51F4" w:rsidP="00963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  <w:vMerge w:val="restart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Форма контроля </w:t>
            </w:r>
          </w:p>
        </w:tc>
      </w:tr>
      <w:tr w:rsidR="006D51F4" w:rsidRPr="00D769CE" w:rsidTr="0096346F">
        <w:trPr>
          <w:trHeight w:val="255"/>
        </w:trPr>
        <w:tc>
          <w:tcPr>
            <w:tcW w:w="705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51F4" w:rsidRPr="00D769CE" w:rsidRDefault="006D51F4" w:rsidP="00963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51F4" w:rsidRPr="00D769CE" w:rsidRDefault="006D51F4" w:rsidP="00963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51F4" w:rsidRPr="00D769CE" w:rsidRDefault="006D51F4" w:rsidP="00963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51F4" w:rsidRPr="00D769CE" w:rsidRDefault="006D51F4" w:rsidP="00963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51F4" w:rsidRPr="00D769CE" w:rsidRDefault="006D51F4" w:rsidP="00963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524" w:type="dxa"/>
            <w:vMerge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F4" w:rsidRPr="00D769CE" w:rsidTr="0096346F">
        <w:trPr>
          <w:trHeight w:val="595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стрельбы из пневматической винтовки ИЖ – 38.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C800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C80059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C800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F4" w:rsidRPr="00D769CE" w:rsidTr="0096346F">
        <w:trPr>
          <w:trHeight w:val="1249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Вводное занятие. Техника безопасности при стрельбе из пневматической винтовки. Теоретические основы стрельбы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Входной контроль</w:t>
            </w:r>
          </w:p>
        </w:tc>
      </w:tr>
      <w:tr w:rsidR="006D51F4" w:rsidRPr="00D769CE" w:rsidTr="0096346F">
        <w:trPr>
          <w:trHeight w:val="528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и взаимодействие частей пневматической винтовки. Причины неисправности при стрельбе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F4" w:rsidRPr="00D769CE" w:rsidTr="0096346F">
        <w:trPr>
          <w:trHeight w:val="256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Техника выполнения выстрела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C80059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C80059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6D51F4" w:rsidRPr="00D769CE" w:rsidTr="0096346F">
        <w:trPr>
          <w:trHeight w:val="256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Тренировка в изготовке к стрельбе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C80059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C80059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Текущий контроль</w:t>
            </w:r>
          </w:p>
        </w:tc>
      </w:tr>
      <w:tr w:rsidR="006D51F4" w:rsidRPr="00D769CE" w:rsidTr="0096346F">
        <w:trPr>
          <w:trHeight w:val="256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Тренировка в стрельбе с упора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6D51F4" w:rsidRPr="00D769CE" w:rsidTr="0096346F">
        <w:trPr>
          <w:trHeight w:val="256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Тренировка в стрельбе на кучность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6D51F4" w:rsidRPr="00D769CE" w:rsidTr="0096346F">
        <w:trPr>
          <w:trHeight w:val="514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Стрельба по мишени №8 из положения сидя за столом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6D51F4" w:rsidRPr="00D769CE" w:rsidTr="0096346F">
        <w:trPr>
          <w:trHeight w:val="405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Стрельба по мишени №8 из положения стоя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6D51F4" w:rsidRPr="00D769CE" w:rsidTr="0096346F">
        <w:trPr>
          <w:trHeight w:val="514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Стрельба по мишени №8 из положения с колена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6D51F4" w:rsidRPr="00D769CE" w:rsidTr="0096346F">
        <w:trPr>
          <w:trHeight w:val="256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Скоростная стрельба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6D51F4" w:rsidRPr="00D769CE" w:rsidTr="0096346F">
        <w:trPr>
          <w:trHeight w:val="528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Стрельба по мишени №8 из трех положений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6D51F4" w:rsidRPr="00D769CE" w:rsidTr="0096346F">
        <w:trPr>
          <w:trHeight w:val="256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Стрельба на результат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Промежуточный контроль</w:t>
            </w:r>
          </w:p>
        </w:tc>
      </w:tr>
      <w:tr w:rsidR="006D51F4" w:rsidRPr="00D769CE" w:rsidTr="0096346F">
        <w:trPr>
          <w:trHeight w:val="256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Топографическая подготовка.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F4" w:rsidRPr="00D769CE" w:rsidTr="0096346F">
        <w:trPr>
          <w:trHeight w:val="256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условными знаками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Входной контроль</w:t>
            </w:r>
          </w:p>
        </w:tc>
      </w:tr>
      <w:tr w:rsidR="006D51F4" w:rsidRPr="00D769CE" w:rsidTr="0096346F">
        <w:trPr>
          <w:trHeight w:val="256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направления по азимуту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6D51F4" w:rsidRPr="00D769CE" w:rsidTr="0096346F">
        <w:trPr>
          <w:trHeight w:val="514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Выполнений заданий по физической карте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6D51F4" w:rsidRPr="00D769CE" w:rsidTr="0096346F">
        <w:trPr>
          <w:trHeight w:val="256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Ориентирование на местности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6D51F4" w:rsidRPr="00D769CE" w:rsidTr="0096346F">
        <w:trPr>
          <w:trHeight w:val="256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Топографическая карта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6D51F4" w:rsidRPr="00D769CE" w:rsidTr="0096346F">
        <w:trPr>
          <w:trHeight w:val="256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Строевая подготовка.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F4" w:rsidRPr="00D769CE" w:rsidTr="0096346F">
        <w:trPr>
          <w:trHeight w:val="271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Строй и его элементы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6D51F4" w:rsidRPr="00D769CE" w:rsidTr="0096346F">
        <w:trPr>
          <w:trHeight w:val="256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Повороты на месте и в движении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6D51F4" w:rsidRPr="00D769CE" w:rsidTr="0096346F">
        <w:trPr>
          <w:trHeight w:val="256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Строевой шаг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6D51F4" w:rsidRPr="00D769CE" w:rsidTr="0096346F">
        <w:trPr>
          <w:trHeight w:val="256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F4" w:rsidRPr="00D769CE" w:rsidTr="0096346F">
        <w:trPr>
          <w:trHeight w:val="256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Соревнования по стрельбе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Итоговый контроль</w:t>
            </w:r>
          </w:p>
        </w:tc>
      </w:tr>
      <w:tr w:rsidR="006D51F4" w:rsidRPr="00D769CE" w:rsidTr="0096346F">
        <w:trPr>
          <w:trHeight w:val="256"/>
        </w:trPr>
        <w:tc>
          <w:tcPr>
            <w:tcW w:w="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9634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51F4" w:rsidRPr="00D769CE" w:rsidTr="0096346F">
        <w:trPr>
          <w:trHeight w:val="256"/>
        </w:trPr>
        <w:tc>
          <w:tcPr>
            <w:tcW w:w="4097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D45E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D45ED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D45ED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1F4" w:rsidRPr="00D769CE" w:rsidRDefault="006D51F4" w:rsidP="00D45ED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24" w:type="dxa"/>
            <w:shd w:val="clear" w:color="auto" w:fill="FFFFFF"/>
          </w:tcPr>
          <w:p w:rsidR="006D51F4" w:rsidRPr="00D769CE" w:rsidRDefault="006D51F4" w:rsidP="00D45E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769CE" w:rsidRPr="00D769CE" w:rsidRDefault="00D769CE" w:rsidP="0096346F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2.2 Содержание учебной программы.</w:t>
      </w:r>
    </w:p>
    <w:p w:rsidR="00D769CE" w:rsidRPr="00D769CE" w:rsidRDefault="00D769CE" w:rsidP="00C80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1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Техника стрельбы из пневматической винтовки.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№1.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Вводное занятие. Техника безопасности при стрельбе из пневматической винтовки.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Теория.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Порядок обращения с оружием. Правила поведения при проведении стрельб. Сигналы и команды, подаваемые при проведении стрельб, и их выполнение. Изучение «Инструкции по обеспечению мер безопасности при проведении стрельб в тирах и на стрельбищах». 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Общие понятия о внутренней и внешней баллистике. Выстрел. Отдача оружия. Образование угла вылета, его зависимость от изготовки стрелка. Элементы траектории полета пули. Силы, действующие на пулю при полете. Рассеивание, кучность, меткость.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№ 2.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Устройство и взаимодействие частей пневматической винтовки.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Теория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Материальная часть оружия. Наименование, назначение основные технические характеристики. Взаимодействие частей винтовки. Уход за оружием. Причины неисправности при стрельбе. Осмотр оружия. Подготовка оружия к стрельбе, его заряжение и разряжение. Уход за оружием.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№ 3.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Техника выполнения выстрела.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элементы техники выполнения выстрела. Изготовка, прицеливание, методика дыхания стрелка. Техника стрельбы с упора и с руки, с опорой на стол или стойку.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№ 4.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Тренировка в изготовке к стрельбе.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Практика.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Тренировка в изготовке к стрельбе из пневматической винтовки, стоя с опорой на стол, на стойку. Производство холостого выстрела.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№ 5. 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Тренировка в стрельбе с упора.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Практика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Стрельбы по белому листу 10 на 10 см, затем по мишеням.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№ 6.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Тренировка в стрельбе на кучность. Причины, влияющие на кучность и меткость стрельбы.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Практика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Определение средней точки попадания (с. т. п.) на мишени. Расчет и внесение поправок на прицельных приспособлениях. Тренировки. 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Тема № 7.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Стрельба по мишени №8 из положения сидя за столом.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Практика.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Прицеливание, сущность прицеливания. Показ изготовки стрелка для производства выстрела из положения сидя с опорой на стол. Спуск курка: условия, обеспечивающие правильный спуск курка.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№ 8.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Стрельба по мишени №8 из положения стоя.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Практика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Прицеливание, сущность прицеливания. Показ изготовки стрелка для производства выстрела из положения стоя с опорой на стойку. Спуск курка: условия, обеспечивающие правильный спуск курка.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№ 9.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Стрельба по мишени №8 из положения с колена.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Практика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Прицеливание, сущность прицеливания. Показ изготовки стрелка для производства выстрела из положения с колена. Спуск курка: условия, обеспечивающие правильный спуск курка.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№ 10.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Скоростная стрельба.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Практика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Прицеливание, сущность прицеливания. Спуск курка: условия, обеспечивающие правильный спуск курка.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№ 11.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Стрельба по мишени №8 из трех положений.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Практика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Прицеливание, сущность прицеливания. Показ изготовки стрелка для производства выстрела из разных положений. Спуск курка: условия, обеспечивающие правильный спуск курка. Расчет и внесение поправок на прицельных приспособлениях. Тренировки. 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№ 12.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Стрельба на результат.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Практика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Подведение итогов соревнований и занятий в кружке.</w:t>
      </w:r>
    </w:p>
    <w:p w:rsidR="00D769CE" w:rsidRPr="00D769CE" w:rsidRDefault="00D769CE" w:rsidP="00C80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2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Топографическая подготовка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№ 1.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Знакомство с условными знаками.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Теория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Виды условных знаков.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№ 2.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Определение направления по азимуту.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Практика.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Работа с компасом.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№ 3.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Выполнений заданий по физической карте.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Практика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Чтение физической карты.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№ 4.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Ориентирование на местности.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Практика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Ориентирование на местности и плане.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№ 5.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Топографическая карта.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Практика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Ориентирование по местным признакам. Чтение плана и географической карты.</w:t>
      </w:r>
    </w:p>
    <w:p w:rsidR="00D769CE" w:rsidRPr="00D769CE" w:rsidRDefault="00D769CE" w:rsidP="00C80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3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Строевая подготовка.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№ 1.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Строй и его элементы.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Теория.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Определение строя и его элементов.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№ 2.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Повороты на месте и в движении.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Практика.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Строевые движения без оружия. Одиночная подготовка и в составе отделения. Строевые движения на месте и в движении.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№ 3.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Строевой шаг.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Практика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Одиночная строевая подготовка и в составе отделения.</w:t>
      </w:r>
    </w:p>
    <w:p w:rsidR="00D769CE" w:rsidRPr="00D769CE" w:rsidRDefault="00D769CE" w:rsidP="00C80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4. Соревнования.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№ 1.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Соревнования по стрельбе.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Практика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Допуск участников к соревнованиям. Обязанности и права стрелков. Меры безопасности при обращении с оружием при проведении соревнований. Общие обязанности и права. Проведение соревнований.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№ 2.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Соревнования по игровым видам спорта.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Практика. 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Допуск участников к соревнованиям. Проведение соревнований.</w:t>
      </w:r>
    </w:p>
    <w:p w:rsidR="00D769CE" w:rsidRPr="00D769CE" w:rsidRDefault="00D769CE" w:rsidP="00D45ED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Итоговое занятие. 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Подведение итогов.</w:t>
      </w:r>
    </w:p>
    <w:p w:rsidR="00D769CE" w:rsidRPr="00D769CE" w:rsidRDefault="00D769CE" w:rsidP="00C8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sz w:val="24"/>
          <w:szCs w:val="24"/>
          <w:lang w:eastAsia="ru-RU"/>
        </w:rPr>
        <w:t>2.3 Система оценки достижения планируемых результатов</w:t>
      </w:r>
    </w:p>
    <w:p w:rsidR="00D769CE" w:rsidRPr="00D769CE" w:rsidRDefault="00D769CE" w:rsidP="00D45ED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оценки результативности учебных занятий,</w:t>
      </w:r>
      <w:r w:rsidR="006D51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проводимых по дополнительной 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общеразвивающей программе базового уровня «Меткий стрелок» применя</w:t>
      </w:r>
      <w:r w:rsidR="006D51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тся:</w:t>
      </w:r>
    </w:p>
    <w:tbl>
      <w:tblPr>
        <w:tblW w:w="100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94"/>
        <w:gridCol w:w="3544"/>
        <w:gridCol w:w="3119"/>
      </w:tblGrid>
      <w:tr w:rsidR="00D769CE" w:rsidRPr="00D769CE" w:rsidTr="00D769CE">
        <w:tc>
          <w:tcPr>
            <w:tcW w:w="3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Виды контроля</w:t>
            </w:r>
          </w:p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и время проведения контроля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 проведения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D769CE" w:rsidRPr="00D769CE" w:rsidTr="00D769CE">
        <w:tc>
          <w:tcPr>
            <w:tcW w:w="3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Входной контроль</w:t>
            </w:r>
          </w:p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(в начале курса обучения)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уровня развития детей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Анкетирование, результат стрельбы</w:t>
            </w:r>
          </w:p>
        </w:tc>
      </w:tr>
      <w:tr w:rsidR="00D769CE" w:rsidRPr="00D769CE" w:rsidTr="00D769CE">
        <w:tc>
          <w:tcPr>
            <w:tcW w:w="3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(в течение всего учебного курса)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качества освоения какого-либо раздела учебного материала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D769CE" w:rsidRPr="00D769CE" w:rsidTr="00D769CE">
        <w:tc>
          <w:tcPr>
            <w:tcW w:w="3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Промежуточный контроль</w:t>
            </w:r>
          </w:p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(по окончании отчетного периода)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степени усвоения обучающимися учебного материала, Определение результатов обучения.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нормативов</w:t>
            </w:r>
            <w:r w:rsidR="00E31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(см. Приложение 3)</w:t>
            </w: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 соревнование; опрос</w:t>
            </w:r>
          </w:p>
        </w:tc>
      </w:tr>
      <w:tr w:rsidR="00D769CE" w:rsidRPr="00D769CE" w:rsidTr="00D769CE">
        <w:tc>
          <w:tcPr>
            <w:tcW w:w="3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контроль</w:t>
            </w:r>
          </w:p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(в конце учебного курса обучения)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изменения уровня развития детей. Определение результатов обучения.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нормативов</w:t>
            </w:r>
            <w:r w:rsidR="00E31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31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(см. Приложение 3)</w:t>
            </w:r>
            <w:r w:rsidR="00E31ED1"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="00E31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опрос; соревнование; итоговое занятие.</w:t>
            </w:r>
          </w:p>
        </w:tc>
      </w:tr>
    </w:tbl>
    <w:p w:rsidR="00D769CE" w:rsidRPr="00D769CE" w:rsidRDefault="00D769CE" w:rsidP="00D45ED7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Формами отслеживания и фиксации образовательных результатов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769C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 программе при проведении </w:t>
      </w: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текущего контроля</w:t>
      </w:r>
      <w:r w:rsidRPr="00D769C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являются: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журнал посещаемости кружка «Меткий стрелок»;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диагностика личностного роста и продвижения</w:t>
      </w:r>
      <w:r w:rsidR="00E31E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(см.Приложение3)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наблюдение за деятельностью учащихся;</w:t>
      </w:r>
    </w:p>
    <w:p w:rsidR="00D769CE" w:rsidRPr="00D769CE" w:rsidRDefault="00D769CE" w:rsidP="00D45E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Формами отслеживания и фиксации образовательных результатов </w:t>
      </w:r>
      <w:r w:rsidRPr="00D769C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программы при проведении </w:t>
      </w: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промежуточной аттестации</w:t>
      </w:r>
      <w:r w:rsidRPr="00D769C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являются: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соревнования на школьном уровне;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протоколы по итогам</w:t>
      </w:r>
      <w:r w:rsidR="00E41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выполнения нормативов учащихся.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Оценочные материалы</w:t>
      </w:r>
    </w:p>
    <w:p w:rsidR="00D769CE" w:rsidRPr="00D769CE" w:rsidRDefault="00D769CE" w:rsidP="00D45E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Отследить уровень усвоения обучающимися содержания   программы можно по следующим показателям: умение выполнить работу по образцу; умение анализировать; стабильность практических достижений обучающихся.</w:t>
      </w:r>
    </w:p>
    <w:p w:rsidR="00D769CE" w:rsidRPr="00D769CE" w:rsidRDefault="00D769CE" w:rsidP="00D45E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Показателями устойчивости интереса к деятельности, коллективу являются: текущая и перспективная сохранность контингента; наполняемость, положительные мотивы посещения занятий; осознание   социальной значимости и нужности деятельности    для себя.  </w:t>
      </w:r>
    </w:p>
    <w:p w:rsidR="00D769CE" w:rsidRPr="00D769CE" w:rsidRDefault="00D769CE" w:rsidP="00D45E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Критериями оценки </w:t>
      </w:r>
      <w:r w:rsidRPr="00D769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результативности обучения 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являются: выполнение нормативов по стрельбе из пневматической винтовки; проверка усвоения теоретических знаний по темам</w:t>
      </w:r>
      <w:r w:rsidR="00E31E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(см. Приложение 2)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уровень развития памяти, уровень строевой подготовки, уровень разборки сборки АКМ, а также результаты участия воспитанников в конкурсах, соревнованиях</w:t>
      </w:r>
      <w:r w:rsidR="00E31E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(см. Приложение 3)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769CE" w:rsidRDefault="00D769CE" w:rsidP="00D45E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Приобретённые детьми знания, умения и навыки оцениваются по трем позициям: </w:t>
      </w:r>
      <w:r w:rsidRPr="00D769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высокий, средний и низкий 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уровень усвоения.</w:t>
      </w:r>
    </w:p>
    <w:p w:rsidR="006D51F4" w:rsidRPr="00D769CE" w:rsidRDefault="006D51F4" w:rsidP="00D45E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Уровень воспитательных воздействий проявляется в характере отношений между педагогом и обучающимися, между членами коллектива, в том или ином состоянии микроклимата в группе, в культуре поведения обучающихся.</w:t>
      </w:r>
    </w:p>
    <w:p w:rsidR="00D769CE" w:rsidRPr="00D769CE" w:rsidRDefault="00D769CE" w:rsidP="00D45ED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2.4 Календарный учебный график.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141"/>
        <w:gridCol w:w="1322"/>
        <w:gridCol w:w="1388"/>
        <w:gridCol w:w="1412"/>
        <w:gridCol w:w="1411"/>
        <w:gridCol w:w="1412"/>
        <w:gridCol w:w="1826"/>
      </w:tblGrid>
      <w:tr w:rsidR="00D769CE" w:rsidRPr="00D769CE" w:rsidTr="00D769CE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E" w:rsidRPr="00D769CE" w:rsidRDefault="00D769CE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769CE">
              <w:rPr>
                <w:rFonts w:ascii="Times New Roman" w:eastAsia="Times New Roman" w:hAnsi="Times New Roman"/>
                <w:b/>
              </w:rPr>
              <w:t>Год обучения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E" w:rsidRPr="00D769CE" w:rsidRDefault="00D769CE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769CE">
              <w:rPr>
                <w:rFonts w:ascii="Times New Roman" w:eastAsia="Times New Roman" w:hAnsi="Times New Roman"/>
                <w:b/>
              </w:rPr>
              <w:t>Дата начала занятий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E" w:rsidRPr="00D769CE" w:rsidRDefault="00D769CE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769CE">
              <w:rPr>
                <w:rFonts w:ascii="Times New Roman" w:eastAsia="Times New Roman" w:hAnsi="Times New Roman"/>
                <w:b/>
              </w:rPr>
              <w:t>Дата окончания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E" w:rsidRPr="00D769CE" w:rsidRDefault="00D769CE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769CE">
              <w:rPr>
                <w:rFonts w:ascii="Times New Roman" w:eastAsia="Times New Roman" w:hAnsi="Times New Roman"/>
                <w:b/>
              </w:rPr>
              <w:t>Количество учебных недель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E" w:rsidRPr="00D769CE" w:rsidRDefault="00D769CE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769CE">
              <w:rPr>
                <w:rFonts w:ascii="Times New Roman" w:eastAsia="Times New Roman" w:hAnsi="Times New Roman"/>
                <w:b/>
              </w:rPr>
              <w:t>Количество дней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E" w:rsidRPr="00D769CE" w:rsidRDefault="00D769CE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769CE">
              <w:rPr>
                <w:rFonts w:ascii="Times New Roman" w:eastAsia="Times New Roman" w:hAnsi="Times New Roman"/>
                <w:b/>
              </w:rPr>
              <w:t>Количество часов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E" w:rsidRPr="00D769CE" w:rsidRDefault="00D769CE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769CE">
              <w:rPr>
                <w:rFonts w:ascii="Times New Roman" w:eastAsia="Times New Roman" w:hAnsi="Times New Roman"/>
                <w:b/>
              </w:rPr>
              <w:t>Режим занятий</w:t>
            </w:r>
          </w:p>
        </w:tc>
      </w:tr>
      <w:tr w:rsidR="00D769CE" w:rsidRPr="00D769CE" w:rsidTr="00D769CE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E" w:rsidRPr="00D769CE" w:rsidRDefault="00D769CE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69C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 год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E" w:rsidRPr="00D769CE" w:rsidRDefault="00D769CE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69C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E41BB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D769CE">
              <w:rPr>
                <w:rFonts w:ascii="Times New Roman" w:eastAsia="Times New Roman" w:hAnsi="Times New Roman"/>
                <w:sz w:val="24"/>
                <w:szCs w:val="24"/>
              </w:rPr>
              <w:t>.09.2</w:t>
            </w:r>
            <w:r w:rsidR="00E41BB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E" w:rsidRPr="00D769CE" w:rsidRDefault="00D769CE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69CE">
              <w:rPr>
                <w:rFonts w:ascii="Times New Roman" w:eastAsia="Times New Roman" w:hAnsi="Times New Roman"/>
                <w:sz w:val="24"/>
                <w:szCs w:val="24"/>
              </w:rPr>
              <w:t>30.05.2</w:t>
            </w:r>
            <w:r w:rsidR="00E41BB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E" w:rsidRPr="00D769CE" w:rsidRDefault="00D769CE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69CE">
              <w:rPr>
                <w:rFonts w:ascii="Times New Roman" w:eastAsia="Times New Roman" w:hAnsi="Times New Roman"/>
                <w:sz w:val="24"/>
                <w:szCs w:val="24"/>
              </w:rPr>
              <w:t>34 недели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E" w:rsidRPr="00D769CE" w:rsidRDefault="00D769CE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69CE">
              <w:rPr>
                <w:rFonts w:ascii="Times New Roman" w:eastAsia="Times New Roman" w:hAnsi="Times New Roman"/>
                <w:sz w:val="24"/>
                <w:szCs w:val="24"/>
              </w:rPr>
              <w:t>34 дня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E" w:rsidRPr="00D769CE" w:rsidRDefault="00D769CE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69CE">
              <w:rPr>
                <w:rFonts w:ascii="Times New Roman" w:eastAsia="Times New Roman" w:hAnsi="Times New Roman"/>
                <w:sz w:val="24"/>
                <w:szCs w:val="24"/>
              </w:rPr>
              <w:t>68 часов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E" w:rsidRPr="00D769CE" w:rsidRDefault="00D769CE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69CE">
              <w:rPr>
                <w:rFonts w:ascii="Times New Roman" w:eastAsia="Times New Roman" w:hAnsi="Times New Roman"/>
                <w:sz w:val="24"/>
                <w:szCs w:val="24"/>
              </w:rPr>
              <w:t>1 раз в неделю по 2 часа</w:t>
            </w:r>
            <w:r w:rsidR="00E41BB9">
              <w:rPr>
                <w:rFonts w:ascii="Times New Roman" w:eastAsia="Times New Roman" w:hAnsi="Times New Roman"/>
                <w:sz w:val="24"/>
                <w:szCs w:val="24"/>
              </w:rPr>
              <w:t xml:space="preserve"> с 10 минутным перерывом</w:t>
            </w:r>
          </w:p>
        </w:tc>
      </w:tr>
    </w:tbl>
    <w:p w:rsidR="00D769CE" w:rsidRPr="00D769CE" w:rsidRDefault="00D769CE" w:rsidP="006633FC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sz w:val="24"/>
          <w:szCs w:val="24"/>
          <w:lang w:eastAsia="ru-RU"/>
        </w:rPr>
        <w:t>3. Организационный раздел</w:t>
      </w:r>
    </w:p>
    <w:p w:rsidR="00D769CE" w:rsidRPr="00D769CE" w:rsidRDefault="00D769CE" w:rsidP="00C8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3.1 Методическое обеспечение программы</w:t>
      </w:r>
    </w:p>
    <w:p w:rsidR="00D769CE" w:rsidRPr="00D769CE" w:rsidRDefault="00D769CE" w:rsidP="00D45E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 по дополнительной общеразвивающей программе базового уровня «Меткий стрелок» основано на следующих </w:t>
      </w: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принципах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</w:t>
      </w:r>
      <w:r w:rsidR="00E41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гуманизации</w:t>
      </w:r>
      <w:proofErr w:type="spellEnd"/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образования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(необходимость бережного отношения к каждому ребенку как личности);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</w:t>
      </w:r>
      <w:r w:rsidR="00E41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 простого - к сложному 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(взаимосвязь и взаимообусловленность всех компонентов программы);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</w:t>
      </w:r>
      <w:r w:rsidR="00E41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единства индивидуального и коллективного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(развитие индивидуальных черт и способностей личности в процессе коллективной деятельности, обеспечивающий слияние в одно целое различных индивидуальностей с полным сохранением свободы личности в процессе коллективных занятий);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</w:t>
      </w:r>
      <w:r w:rsidR="00E41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психологической комфортности 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(создание на занятии доброжелательной атмосферы);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</w:t>
      </w:r>
      <w:r w:rsidR="00E41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индивидуальности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(выбор способов, приемов, темпа обучения с учетом различия детей, уровнем их способностей); 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</w:t>
      </w:r>
      <w:r w:rsidR="00E41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наглядности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</w:t>
      </w:r>
      <w:r w:rsidR="00E41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дифференцированного подхода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E41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доступности и посильности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(подача учебного материала соответственно развитию способностей и возрастным особенностям учащихся).</w:t>
      </w:r>
    </w:p>
    <w:p w:rsidR="00E41BB9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предусматривает применение различных методов и приемов, что позволяет сделать обу</w:t>
      </w:r>
      <w:r w:rsidR="00E41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чение эффективным и интересным.</w:t>
      </w:r>
    </w:p>
    <w:p w:rsidR="00D769CE" w:rsidRPr="00D769CE" w:rsidRDefault="00D769CE" w:rsidP="00D45E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Наглядный 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 применяется при объяснении теоретического материала по темам курса.</w:t>
      </w:r>
    </w:p>
    <w:p w:rsidR="00D769CE" w:rsidRPr="00D769CE" w:rsidRDefault="00D769CE" w:rsidP="00D45E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 </w:t>
      </w: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метода беседы</w:t>
      </w:r>
      <w:r w:rsidRPr="00D769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позволяет выбрать правильную тактику в работе с каждым ребенком. Сущность беседы заключается в том, что учитель путем умело поставленных вопросов побуждает учащихся рассуждать, анализировать, мыслить в определенной логической последовательности. Беседа представляет собой не сообщающий, а вопросно-ответный способ учебной работы по осмыслению нового материала. Главный смысл беседы - побуждать учащихся с помощью вопросов к рассуждениям, действенному анализу, к самостоятельному «открытию» новых для них выводов, идей, ощущений и т.д. При проведении беседы по осмыслению нового материала необходимо ставить вопросы так, чтобы они требовали не односложных утвердительных или отрицательных ответов, а развернутых рассуждений, определенных доводов и сравнений, в результате которых учащиеся учатся формулировать свои мысли, понимать и познавать свои эмоциональные ощущения. </w:t>
      </w:r>
    </w:p>
    <w:p w:rsidR="00D769CE" w:rsidRPr="00D769CE" w:rsidRDefault="00D769CE" w:rsidP="00D45E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Метод сравнени</w:t>
      </w:r>
      <w:r w:rsidRPr="00D769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я 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эффективен, этот метод помогает педагогу и учащимся отслеживать рабочий процесс. </w:t>
      </w:r>
      <w:r w:rsidRPr="00D769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«У тебя сегодня получилось хуже (лучше), чем вчера, потому, что 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......» или </w:t>
      </w:r>
      <w:r w:rsidRPr="00D769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«Эти предлагаемые обстоятельства выбраны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769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более точно, чем в прошлый раз потому, что...».</w:t>
      </w:r>
    </w:p>
    <w:p w:rsidR="00D769CE" w:rsidRPr="00D769CE" w:rsidRDefault="00D769CE" w:rsidP="00D45E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Обязательным фактором в обучении детей, а по данному кружку особенно, является </w:t>
      </w: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дисциплина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Необходимо воспитывать у учащихся чувство ответственности и способность доводить начатое дело до логического итога вопреки перемене своих интересов или влиянию внешних факторов.</w:t>
      </w:r>
    </w:p>
    <w:p w:rsidR="00D769CE" w:rsidRPr="00D769CE" w:rsidRDefault="00575CE5" w:rsidP="00D45E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целью реализации воспитательного компонента ДО</w:t>
      </w:r>
      <w:r w:rsidR="00E31E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 «Меткий стрелок» составлен план воспитательной работы с обучающимися на 2023-2024 учебный год (см. Приложение 1) и</w:t>
      </w:r>
      <w:r w:rsidR="00D769CE"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использу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="00D769CE"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тся следующие </w:t>
      </w:r>
      <w:r w:rsidR="00D769CE"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методы воспитания: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-упражнение (отработка и закрепление полученных компетенций);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-мотивация (создание желания заниматься определенным видом деятельности);</w:t>
      </w:r>
    </w:p>
    <w:p w:rsidR="000A29B2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-стимулирование (создание ситуации успеха).</w:t>
      </w:r>
    </w:p>
    <w:p w:rsidR="00D769CE" w:rsidRPr="00D769CE" w:rsidRDefault="00D769CE" w:rsidP="00D45E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Основными формами образовательного процесса являются лекции, практические занятия и игры. На всех этапах освоения программы используется индивидуальная и коллективная формы организации процесса обучения.</w:t>
      </w:r>
    </w:p>
    <w:p w:rsidR="00D769CE" w:rsidRPr="00D769CE" w:rsidRDefault="00D769CE" w:rsidP="00D45E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проведения практических занятий по стрельбе из пневматической винтовки используется требования «Правила ТБ при проведении практических стрельб» и Инструкция по охране труда при обращении с оружием на уроках ОБЖ.</w:t>
      </w:r>
    </w:p>
    <w:p w:rsidR="00D769CE" w:rsidRDefault="00D769CE" w:rsidP="006633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знаний по пройденным темам теоретической части производится путем опроса. Контроль знаний правил ТБ при проведении занятий и обращении с оружием проводится в форме опроса с допуском к занятиям только при безусловном знании темы. Контроль качества выполнения нормативов по стрельбе производится по трехбалльной системе в соответствии с результатами и характером упражнения.</w:t>
      </w:r>
    </w:p>
    <w:p w:rsidR="00D769CE" w:rsidRPr="00D769CE" w:rsidRDefault="00D769CE" w:rsidP="00663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sz w:val="24"/>
          <w:szCs w:val="24"/>
          <w:lang w:eastAsia="ru-RU"/>
        </w:rPr>
        <w:t>3.2 Перечень рекомендуемых учебных изданий, интернет ресурсов</w:t>
      </w:r>
    </w:p>
    <w:p w:rsidR="00D769CE" w:rsidRPr="00D769CE" w:rsidRDefault="00D769CE" w:rsidP="00C800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Список литературы.</w:t>
      </w:r>
    </w:p>
    <w:p w:rsidR="00E41BB9" w:rsidRPr="00E41BB9" w:rsidRDefault="00E41BB9" w:rsidP="00C800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BB9">
        <w:rPr>
          <w:rFonts w:ascii="Times New Roman" w:hAnsi="Times New Roman"/>
          <w:color w:val="000000"/>
          <w:sz w:val="24"/>
          <w:szCs w:val="24"/>
        </w:rPr>
        <w:t>1. Вайнштейн Л.М. Психология в пулевой стрельбе. М.: «</w:t>
      </w:r>
      <w:proofErr w:type="spellStart"/>
      <w:r w:rsidRPr="00E41BB9">
        <w:rPr>
          <w:rFonts w:ascii="Times New Roman" w:hAnsi="Times New Roman"/>
          <w:color w:val="000000"/>
          <w:sz w:val="24"/>
          <w:szCs w:val="24"/>
        </w:rPr>
        <w:t>ФиС</w:t>
      </w:r>
      <w:proofErr w:type="spellEnd"/>
      <w:r w:rsidRPr="00E41BB9">
        <w:rPr>
          <w:rFonts w:ascii="Times New Roman" w:hAnsi="Times New Roman"/>
          <w:color w:val="000000"/>
          <w:sz w:val="24"/>
          <w:szCs w:val="24"/>
        </w:rPr>
        <w:t>», 2018. 139 с.</w:t>
      </w:r>
    </w:p>
    <w:p w:rsidR="00E41BB9" w:rsidRPr="00E41BB9" w:rsidRDefault="00E41BB9" w:rsidP="00C800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BB9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spellStart"/>
      <w:r w:rsidRPr="00E41BB9">
        <w:rPr>
          <w:rFonts w:ascii="Times New Roman" w:hAnsi="Times New Roman"/>
          <w:color w:val="000000"/>
          <w:sz w:val="24"/>
          <w:szCs w:val="24"/>
        </w:rPr>
        <w:t>Гачачиладзе</w:t>
      </w:r>
      <w:proofErr w:type="spellEnd"/>
      <w:r w:rsidRPr="00E41BB9">
        <w:rPr>
          <w:rFonts w:ascii="Times New Roman" w:hAnsi="Times New Roman"/>
          <w:color w:val="000000"/>
          <w:sz w:val="24"/>
          <w:szCs w:val="24"/>
        </w:rPr>
        <w:t xml:space="preserve"> Л.В., Орлов В.А. Физическая подготовка стрелка. М.: ДОСААФ, 2018. 97 с.</w:t>
      </w:r>
    </w:p>
    <w:p w:rsidR="00E41BB9" w:rsidRPr="00E41BB9" w:rsidRDefault="00E41BB9" w:rsidP="00C800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BB9">
        <w:rPr>
          <w:rFonts w:ascii="Times New Roman" w:hAnsi="Times New Roman"/>
          <w:color w:val="000000"/>
          <w:sz w:val="24"/>
          <w:szCs w:val="24"/>
        </w:rPr>
        <w:t>3. Жилина М.Я. Методика тренировки стрелка-спортсмена. М.: «</w:t>
      </w:r>
      <w:proofErr w:type="spellStart"/>
      <w:r w:rsidRPr="00E41BB9">
        <w:rPr>
          <w:rFonts w:ascii="Times New Roman" w:hAnsi="Times New Roman"/>
          <w:color w:val="000000"/>
          <w:sz w:val="24"/>
          <w:szCs w:val="24"/>
        </w:rPr>
        <w:t>ФиС</w:t>
      </w:r>
      <w:proofErr w:type="spellEnd"/>
      <w:r w:rsidRPr="00E41BB9">
        <w:rPr>
          <w:rFonts w:ascii="Times New Roman" w:hAnsi="Times New Roman"/>
          <w:color w:val="000000"/>
          <w:sz w:val="24"/>
          <w:szCs w:val="24"/>
        </w:rPr>
        <w:t>», 2017. 142 с.</w:t>
      </w:r>
    </w:p>
    <w:p w:rsidR="00E41BB9" w:rsidRPr="00E41BB9" w:rsidRDefault="00E41BB9" w:rsidP="00C800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BB9">
        <w:rPr>
          <w:rFonts w:ascii="Times New Roman" w:hAnsi="Times New Roman"/>
          <w:color w:val="000000"/>
          <w:sz w:val="24"/>
          <w:szCs w:val="24"/>
        </w:rPr>
        <w:t>5. Ищенко А. Тиры и стрельбища. М.: «РОСТО», 2016. 216 с.</w:t>
      </w:r>
    </w:p>
    <w:p w:rsidR="00E41BB9" w:rsidRPr="00E41BB9" w:rsidRDefault="00E41BB9" w:rsidP="00C800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BB9">
        <w:rPr>
          <w:rFonts w:ascii="Times New Roman" w:hAnsi="Times New Roman"/>
          <w:color w:val="000000"/>
          <w:sz w:val="24"/>
          <w:szCs w:val="24"/>
        </w:rPr>
        <w:t xml:space="preserve">6. </w:t>
      </w:r>
      <w:proofErr w:type="spellStart"/>
      <w:r w:rsidRPr="00E41BB9">
        <w:rPr>
          <w:rFonts w:ascii="Times New Roman" w:hAnsi="Times New Roman"/>
          <w:color w:val="000000"/>
          <w:sz w:val="24"/>
          <w:szCs w:val="24"/>
        </w:rPr>
        <w:t>Корх</w:t>
      </w:r>
      <w:proofErr w:type="spellEnd"/>
      <w:r w:rsidRPr="00E41BB9">
        <w:rPr>
          <w:rFonts w:ascii="Times New Roman" w:hAnsi="Times New Roman"/>
          <w:color w:val="000000"/>
          <w:sz w:val="24"/>
          <w:szCs w:val="24"/>
        </w:rPr>
        <w:t xml:space="preserve"> А.Я. Стрелковый спорт и методика преподавания. М.: «</w:t>
      </w:r>
      <w:proofErr w:type="spellStart"/>
      <w:r w:rsidRPr="00E41BB9">
        <w:rPr>
          <w:rFonts w:ascii="Times New Roman" w:hAnsi="Times New Roman"/>
          <w:color w:val="000000"/>
          <w:sz w:val="24"/>
          <w:szCs w:val="24"/>
        </w:rPr>
        <w:t>ФиС</w:t>
      </w:r>
      <w:proofErr w:type="spellEnd"/>
      <w:r w:rsidRPr="00E41BB9">
        <w:rPr>
          <w:rFonts w:ascii="Times New Roman" w:hAnsi="Times New Roman"/>
          <w:color w:val="000000"/>
          <w:sz w:val="24"/>
          <w:szCs w:val="24"/>
        </w:rPr>
        <w:t>», 2017. 132 с. </w:t>
      </w:r>
    </w:p>
    <w:p w:rsidR="00E41BB9" w:rsidRPr="00E41BB9" w:rsidRDefault="00E41BB9" w:rsidP="00C800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BB9">
        <w:rPr>
          <w:rFonts w:ascii="Times New Roman" w:hAnsi="Times New Roman"/>
          <w:color w:val="000000"/>
          <w:sz w:val="24"/>
          <w:szCs w:val="24"/>
        </w:rPr>
        <w:t>7. Методическое пособие «Стрельба из пневматических винтовок». М.: «Воениздат», 2018. 105 с.</w:t>
      </w:r>
    </w:p>
    <w:p w:rsidR="00E41BB9" w:rsidRPr="00E41BB9" w:rsidRDefault="00E41BB9" w:rsidP="00C800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BB9">
        <w:rPr>
          <w:rFonts w:ascii="Times New Roman" w:hAnsi="Times New Roman"/>
          <w:color w:val="000000"/>
          <w:sz w:val="24"/>
          <w:szCs w:val="24"/>
        </w:rPr>
        <w:t>8. Павлов А.В. Подготовка стрелка-спортсмена. М., ДОСААФ, 2019. 85 с.</w:t>
      </w:r>
    </w:p>
    <w:p w:rsidR="00E41BB9" w:rsidRPr="00E41BB9" w:rsidRDefault="00E41BB9" w:rsidP="00C800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BB9">
        <w:rPr>
          <w:rFonts w:ascii="Times New Roman" w:hAnsi="Times New Roman"/>
          <w:color w:val="000000"/>
          <w:sz w:val="24"/>
          <w:szCs w:val="24"/>
        </w:rPr>
        <w:t>9. Программы для внешкольных учреждений и общеобразовательных школ. Оборонно-спортивные кружки. М.: «Просвещение», 2017. 98 с.</w:t>
      </w:r>
    </w:p>
    <w:p w:rsidR="00E41BB9" w:rsidRPr="00E41BB9" w:rsidRDefault="00E41BB9" w:rsidP="00C800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BB9">
        <w:rPr>
          <w:rFonts w:ascii="Times New Roman" w:hAnsi="Times New Roman"/>
          <w:color w:val="000000"/>
          <w:sz w:val="24"/>
          <w:szCs w:val="24"/>
        </w:rPr>
        <w:t xml:space="preserve">10. «Общая физическая подготовка». Статья </w:t>
      </w:r>
      <w:r w:rsidRPr="00E41B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[Электронный ресурс] URL:</w:t>
      </w:r>
      <w:r w:rsidRPr="00E41BB9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hyperlink r:id="rId9" w:history="1">
        <w:r w:rsidRPr="00E41BB9">
          <w:rPr>
            <w:rStyle w:val="af0"/>
            <w:rFonts w:ascii="Times New Roman" w:hAnsi="Times New Roman"/>
            <w:sz w:val="24"/>
            <w:szCs w:val="24"/>
          </w:rPr>
          <w:t>https://ofp-pro.com/index.php?route=plaza/blog/post&amp;post_id=23</w:t>
        </w:r>
      </w:hyperlink>
      <w:r w:rsidRPr="00E41BB9">
        <w:rPr>
          <w:rFonts w:ascii="Times New Roman" w:hAnsi="Times New Roman"/>
          <w:color w:val="000000"/>
          <w:sz w:val="24"/>
          <w:szCs w:val="24"/>
        </w:rPr>
        <w:t xml:space="preserve"> (дата обращения 29.04.2023)</w:t>
      </w:r>
    </w:p>
    <w:p w:rsidR="00E41BB9" w:rsidRPr="00E41BB9" w:rsidRDefault="00E41BB9" w:rsidP="00C800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BB9">
        <w:rPr>
          <w:rFonts w:ascii="Times New Roman" w:hAnsi="Times New Roman"/>
          <w:color w:val="000000"/>
          <w:sz w:val="24"/>
          <w:szCs w:val="24"/>
        </w:rPr>
        <w:t xml:space="preserve">11. В.А Глущенко «Лучшие стрелки – на уровне спецназа.»: Журнал «Спорт в школе» </w:t>
      </w:r>
      <w:r w:rsidRPr="00E41B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[Электронный ресурс] URL:</w:t>
      </w:r>
      <w:r w:rsidRPr="00E41BB9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hyperlink r:id="rId10" w:history="1">
        <w:r w:rsidRPr="00E41BB9">
          <w:rPr>
            <w:rStyle w:val="af0"/>
            <w:rFonts w:ascii="Times New Roman" w:hAnsi="Times New Roman"/>
            <w:sz w:val="24"/>
            <w:szCs w:val="24"/>
            <w:shd w:val="clear" w:color="auto" w:fill="FFFFFF"/>
          </w:rPr>
          <w:t>https://spo.1sept.ru/article.php?ID=200001702</w:t>
        </w:r>
      </w:hyperlink>
      <w:r w:rsidRPr="00E41B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41BB9">
        <w:rPr>
          <w:rFonts w:ascii="Times New Roman" w:hAnsi="Times New Roman"/>
          <w:color w:val="000000"/>
          <w:sz w:val="24"/>
          <w:szCs w:val="24"/>
        </w:rPr>
        <w:t xml:space="preserve">(дата обращения: 29.04.2023) </w:t>
      </w:r>
    </w:p>
    <w:p w:rsidR="00D769CE" w:rsidRPr="00D769CE" w:rsidRDefault="00D769CE" w:rsidP="00D45ED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sz w:val="24"/>
          <w:szCs w:val="24"/>
          <w:lang w:eastAsia="ru-RU"/>
        </w:rPr>
        <w:t>3.3 Материально-техническое обеспечение программы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Технические средства обучения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Имеется возможность доступа в кабинете информатики к информационным ресурсам интернета.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практическое оборудование: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электронный тир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ноутбук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экран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Оборудование класса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классная доска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ученические столы двухместные с комплектом стульев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4.Спортивная площадка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Спортивный зал</w:t>
      </w:r>
    </w:p>
    <w:p w:rsidR="00D769CE" w:rsidRDefault="00D769CE" w:rsidP="00D45E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проведении теоретических занятий используются электронные презентации.</w:t>
      </w:r>
    </w:p>
    <w:p w:rsidR="00D769CE" w:rsidRPr="00E41BB9" w:rsidRDefault="00D769CE" w:rsidP="00D45ED7">
      <w:pPr>
        <w:spacing w:after="120" w:line="240" w:lineRule="auto"/>
        <w:jc w:val="center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41BB9">
        <w:rPr>
          <w:rFonts w:ascii="Times New Roman" w:eastAsia="Times New Roman" w:hAnsi="Times New Roman"/>
          <w:b/>
          <w:color w:val="000000"/>
          <w:sz w:val="24"/>
          <w:szCs w:val="24"/>
        </w:rPr>
        <w:t>3.4 Кадровое обеспечение программы</w:t>
      </w:r>
    </w:p>
    <w:p w:rsidR="00E41BB9" w:rsidRPr="00E41BB9" w:rsidRDefault="00E41BB9" w:rsidP="00D45ED7">
      <w:pPr>
        <w:pStyle w:val="ae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1BB9">
        <w:rPr>
          <w:rFonts w:ascii="Times New Roman" w:hAnsi="Times New Roman" w:cs="Times New Roman"/>
          <w:bCs/>
          <w:sz w:val="24"/>
          <w:szCs w:val="24"/>
        </w:rPr>
        <w:t xml:space="preserve">Реализация дополнительной </w:t>
      </w:r>
      <w:r w:rsidR="00C80059">
        <w:rPr>
          <w:rFonts w:ascii="Times New Roman" w:hAnsi="Times New Roman" w:cs="Times New Roman"/>
          <w:bCs/>
          <w:sz w:val="24"/>
          <w:szCs w:val="24"/>
        </w:rPr>
        <w:t xml:space="preserve">общеобразовательной </w:t>
      </w:r>
      <w:r w:rsidRPr="00E41BB9">
        <w:rPr>
          <w:rFonts w:ascii="Times New Roman" w:hAnsi="Times New Roman" w:cs="Times New Roman"/>
          <w:bCs/>
          <w:sz w:val="24"/>
          <w:szCs w:val="24"/>
        </w:rPr>
        <w:t>общеразвивающей программы «Меткий стрелок»</w:t>
      </w:r>
      <w:r w:rsidRPr="00E41BB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41BB9">
        <w:rPr>
          <w:rFonts w:ascii="Times New Roman" w:hAnsi="Times New Roman" w:cs="Times New Roman"/>
          <w:bCs/>
          <w:sz w:val="24"/>
          <w:szCs w:val="24"/>
        </w:rPr>
        <w:t xml:space="preserve">обеспечивается педагогом дополнительного образования, имеющим среднее профессиональное или высшее образование, соответствующее </w:t>
      </w:r>
      <w:r w:rsidRPr="00E41BB9">
        <w:rPr>
          <w:rFonts w:ascii="Times New Roman" w:hAnsi="Times New Roman" w:cs="Times New Roman"/>
          <w:bCs/>
          <w:iCs/>
          <w:sz w:val="24"/>
          <w:szCs w:val="24"/>
        </w:rPr>
        <w:t>физкультурно-спортивной</w:t>
      </w:r>
      <w:r w:rsidRPr="00E41BB9">
        <w:rPr>
          <w:rFonts w:ascii="Times New Roman" w:hAnsi="Times New Roman" w:cs="Times New Roman"/>
          <w:bCs/>
          <w:sz w:val="24"/>
          <w:szCs w:val="24"/>
        </w:rPr>
        <w:t xml:space="preserve"> направленности и отвечающий квалификационным требованиям, указанным в квалификационных справочниках и профессиональном стандарте по должности «Педагог дополнительного образования детей и взрослых».</w:t>
      </w:r>
    </w:p>
    <w:p w:rsidR="00575CE5" w:rsidRDefault="00575CE5" w:rsidP="00D45ED7">
      <w:pPr>
        <w:spacing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 1</w:t>
      </w:r>
    </w:p>
    <w:p w:rsidR="00575CE5" w:rsidRPr="00D769CE" w:rsidRDefault="00575CE5" w:rsidP="00D45ED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sz w:val="24"/>
          <w:szCs w:val="24"/>
          <w:lang w:eastAsia="ru-RU"/>
        </w:rPr>
        <w:t>План воспитательной работы на 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D769CE">
        <w:rPr>
          <w:rFonts w:ascii="Times New Roman" w:eastAsia="Times New Roman" w:hAnsi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D769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tbl>
      <w:tblPr>
        <w:tblW w:w="9923" w:type="dxa"/>
        <w:tblInd w:w="-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2127"/>
        <w:gridCol w:w="2693"/>
      </w:tblGrid>
      <w:tr w:rsidR="00575CE5" w:rsidRPr="00D769CE" w:rsidTr="00D45ED7">
        <w:trPr>
          <w:trHeight w:val="272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5CE5" w:rsidRPr="00D769CE" w:rsidRDefault="00575CE5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5CE5" w:rsidRPr="00D769CE" w:rsidRDefault="00575CE5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 (форма, название)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5CE5" w:rsidRPr="00D769CE" w:rsidRDefault="00575CE5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575CE5" w:rsidRPr="00D769CE" w:rsidRDefault="00575CE5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575CE5" w:rsidRPr="00D769CE" w:rsidTr="00D45ED7">
        <w:trPr>
          <w:trHeight w:val="284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5CE5" w:rsidRPr="00D769CE" w:rsidRDefault="00575CE5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5CE5" w:rsidRPr="00D769CE" w:rsidRDefault="00575CE5" w:rsidP="00D45E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Родительское собрание «Задачи на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D7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D7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5CE5" w:rsidRPr="00D769CE" w:rsidRDefault="00575CE5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575CE5" w:rsidRPr="00E41BB9" w:rsidRDefault="00575CE5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BB9">
              <w:rPr>
                <w:rFonts w:ascii="Times New Roman" w:eastAsiaTheme="minorEastAsia" w:hAnsi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75CE5" w:rsidRPr="00D769CE" w:rsidTr="00D45ED7">
        <w:trPr>
          <w:trHeight w:val="760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5CE5" w:rsidRPr="00D769CE" w:rsidRDefault="00575CE5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5CE5" w:rsidRPr="00D769CE" w:rsidRDefault="00575CE5" w:rsidP="00D45E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среди юнармейцев «Служу России!»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5CE5" w:rsidRPr="00D769CE" w:rsidRDefault="00575CE5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ноябрь </w:t>
            </w:r>
            <w:r w:rsidRPr="00D7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575CE5" w:rsidRPr="00E41BB9" w:rsidRDefault="00575CE5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BB9">
              <w:rPr>
                <w:rFonts w:ascii="Times New Roman" w:eastAsiaTheme="minorEastAsia" w:hAnsi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75CE5" w:rsidRPr="00D769CE" w:rsidTr="00D45ED7">
        <w:trPr>
          <w:trHeight w:val="819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5CE5" w:rsidRPr="00D769CE" w:rsidRDefault="00575CE5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5CE5" w:rsidRPr="00D769CE" w:rsidRDefault="00575CE5" w:rsidP="00D45E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соревнованиях различного уровня по военно-прикладным дисциплинам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5CE5" w:rsidRPr="00D769CE" w:rsidRDefault="00575CE5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575CE5" w:rsidRPr="00E41BB9" w:rsidRDefault="00575CE5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BB9">
              <w:rPr>
                <w:rFonts w:ascii="Times New Roman" w:eastAsiaTheme="minorEastAsia" w:hAnsi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75CE5" w:rsidRPr="00D769CE" w:rsidTr="00D45ED7">
        <w:trPr>
          <w:trHeight w:val="790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5CE5" w:rsidRPr="00D769CE" w:rsidRDefault="00575CE5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5CE5" w:rsidRPr="00D769CE" w:rsidRDefault="00575CE5" w:rsidP="00D45E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о технике безопасности во время тренировочных стрельб.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5CE5" w:rsidRPr="00D769CE" w:rsidRDefault="00575CE5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575CE5" w:rsidRPr="00E41BB9" w:rsidRDefault="00575CE5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BB9">
              <w:rPr>
                <w:rFonts w:ascii="Times New Roman" w:eastAsiaTheme="minorEastAsia" w:hAnsi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75CE5" w:rsidRPr="00D769CE" w:rsidTr="00D45ED7">
        <w:trPr>
          <w:trHeight w:val="790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5CE5" w:rsidRPr="00D769CE" w:rsidRDefault="00575CE5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5CE5" w:rsidRPr="00D769CE" w:rsidRDefault="00575CE5" w:rsidP="00D45E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сдаче норм ГТО, посвященные Дню Победы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5CE5" w:rsidRPr="00D769CE" w:rsidRDefault="00575CE5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575CE5" w:rsidRPr="00E41BB9" w:rsidRDefault="00575CE5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BB9">
              <w:rPr>
                <w:rFonts w:ascii="Times New Roman" w:eastAsiaTheme="minorEastAsia" w:hAnsi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75CE5" w:rsidRPr="00D769CE" w:rsidTr="00D45ED7">
        <w:trPr>
          <w:trHeight w:val="790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5CE5" w:rsidRPr="00D769CE" w:rsidRDefault="00575CE5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5CE5" w:rsidRPr="00D769CE" w:rsidRDefault="00575CE5" w:rsidP="00D45E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Родительское собрание «Итоги работы кружка»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5CE5" w:rsidRPr="00D769CE" w:rsidRDefault="00575CE5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575CE5" w:rsidRPr="00E41BB9" w:rsidRDefault="00575CE5" w:rsidP="00D4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BB9">
              <w:rPr>
                <w:rFonts w:ascii="Times New Roman" w:eastAsiaTheme="minorEastAsia" w:hAnsi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</w:tbl>
    <w:p w:rsidR="00575CE5" w:rsidRPr="00D769CE" w:rsidRDefault="00575CE5" w:rsidP="00D45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75CE5" w:rsidRPr="00D769CE" w:rsidRDefault="00575CE5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75CE5" w:rsidRDefault="00575CE5" w:rsidP="00D45ED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75CE5" w:rsidRDefault="00575CE5" w:rsidP="00D45ED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75CE5" w:rsidRDefault="00575CE5" w:rsidP="00D45ED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75CE5" w:rsidRDefault="00575CE5" w:rsidP="00D45ED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75CE5" w:rsidRDefault="00575CE5" w:rsidP="00D45ED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75CE5" w:rsidRDefault="00575CE5" w:rsidP="00D45ED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75CE5" w:rsidRDefault="00575CE5" w:rsidP="00D45ED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75CE5" w:rsidRDefault="00575CE5" w:rsidP="00D45ED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75CE5" w:rsidRDefault="00575CE5" w:rsidP="00D45ED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75CE5" w:rsidRDefault="00575CE5" w:rsidP="00D45ED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75CE5" w:rsidRDefault="00575CE5" w:rsidP="00D45ED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75CE5" w:rsidRDefault="00575CE5" w:rsidP="00D45ED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75CE5" w:rsidRDefault="00575CE5" w:rsidP="00D45ED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769CE" w:rsidRPr="00D769CE" w:rsidRDefault="00D769CE" w:rsidP="00D45ED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575CE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Глоссарий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Аирганнер</w:t>
      </w:r>
      <w:proofErr w:type="spellEnd"/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(от англ. "</w:t>
      </w:r>
      <w:proofErr w:type="spellStart"/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airgunner</w:t>
      </w:r>
      <w:proofErr w:type="spellEnd"/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") - человек, любящий и уважающий пневматическое оружие и использующий его в разумных целях.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Аккомодация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процесс изменения фокуса зрения (перевод глаз с близкого предмета на дальний или обратно).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Апгрейд -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модернизация, доводка, повышение потребительских свойств пневматического оружия.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Баллистика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наука, изучающая метание снаряда (пули) из ствольного оружия. Баллистику делят на внутреннюю, которая изучает явления, происходящие в стволе в момент выстрела, и внешнюю, объясняющую поведение пули после вылета из ствола.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Баллистический коэффициент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способность пули преодолевать сопротивление воздуха, отражает соотношение сил инерции пули и сил аэродинамического сопротивления, действующих на пулю. Может изменяться в зависимости от скорости.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Девиация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- 1) явление отклонения пули; 2) среднее значение отклонения попаданий.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Деривация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явление, в результате которого пуля встречает большее сопротивление воздуха одной из сторон и в полете все больше и больше отклоняется от плоскости стрельбы в сторону своего вращения. Действие деривации неравномерно и усиливается к концу траектории.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Диоптр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-прицельное приспособление в совокупности с мушкой, проволочное кольцо или круглое отверстие в пластине.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Затаивание</w:t>
      </w:r>
      <w:proofErr w:type="spellEnd"/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прекращение дыхания при произведении выстрела.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Изготовка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поза, принимаемая стрелком для произведения выстрела.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Курок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-"молоточек", при нажатии на спусковой крючок бьющий по штоку. Часть ударного механизма в пневматическом газобаллонном и </w:t>
      </w:r>
      <w:proofErr w:type="spellStart"/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пневмопатронном</w:t>
      </w:r>
      <w:proofErr w:type="spellEnd"/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оружии.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Кучность стрельбы-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диаметр круга рассеивания пуль на мишени или расстояние между наиболее удаленными друг от друга центрами попаданий двух пуль (при заданном расстоянии до мишени).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Линия выстрела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-прямая линия, представляющая продолжение оси канала ствола до выстрела.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Линия прицеливания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-прямая линия, соединяющая глаз стрелка, середину прорези целика, вершину мушки и точку прицеливания.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Магазин-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устройство для размещения ВВ или пуль.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Ноль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расстояние, на которое пристрелено оружие (одна/две точки).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Отметка выстрела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-прогнозирование стрелком местоположения пробоины на мишени в момент выстрела.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Предохранитель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-устройство, предотвращающее случайный выстрел.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Приклад-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составляющая ложи либо отдельная деталь, служащая для упора оружия в плечо стрелка.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Пристрелка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-процесс приведения оружия к нормальному бою.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Прицельная дальность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-расстояние от точки вылета до точки падения. "Прицельная линия" - прямая линия, соединяющая середину прорези целика с вершиной мушки.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Ствол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-основная часть оружия в виде трубы, через которую проходит, получая направление полёта, пуля. Помимо этого, служит камерой расширения сжатого газа и сообщает пуле нужную скорость, а в нарезном оружии обеспечивает вращательное движение пули, стабилизируя ее в полете.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Стрельбище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участок, оборудованный для учебной или спортивной стрельбы.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Тир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специально оборудованное помещение или место для стрельбы по мишеням.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Точка прицеливания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точка, по которой наводится оружие.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Траектория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кривая линия полета снаряда.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Цевье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часть ложи, находящаяся впереди шейки приклада. В винтовках цевье в основном цельное с ложей из одного куска дерева (или другого материала).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Целик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прицельное приспособление в совокупности с мушкой, пластина сложной формы с прорезью.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Шомпол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прямой длинный стержень для чистки канала ствола, реже - для выбивания застрявшей пули. Бывают цельные и составные (складные).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Щека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выступ на боковой поверхности приклада. Позволяет стрелку производить более однообразную прикладку оружия. В спортивных ложах бывает выполнена отдельной деталью, позволяющей производить ее регулировку в соответствии с анатомическими характеристиками конкретного стрелка.</w:t>
      </w:r>
    </w:p>
    <w:p w:rsidR="00D769CE" w:rsidRPr="00D769CE" w:rsidRDefault="00D769CE" w:rsidP="00D45E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69CE" w:rsidRPr="00D769CE" w:rsidRDefault="00D769CE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69CE" w:rsidRPr="00D769CE" w:rsidRDefault="00D769CE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69CE" w:rsidRPr="00D769CE" w:rsidRDefault="00D769CE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69CE" w:rsidRPr="00D769CE" w:rsidRDefault="00D769CE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69CE" w:rsidRPr="00D769CE" w:rsidRDefault="00D769CE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69CE" w:rsidRPr="00D769CE" w:rsidRDefault="00D769CE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69CE" w:rsidRPr="00D769CE" w:rsidRDefault="00D769CE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69CE" w:rsidRPr="00D769CE" w:rsidRDefault="00D769CE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69CE" w:rsidRPr="00D769CE" w:rsidRDefault="00D769CE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69CE" w:rsidRPr="00D769CE" w:rsidRDefault="00D769CE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69CE" w:rsidRPr="00D769CE" w:rsidRDefault="00D769CE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69CE" w:rsidRPr="00D769CE" w:rsidRDefault="00D769CE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69CE" w:rsidRPr="00D769CE" w:rsidRDefault="00D769CE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69CE" w:rsidRPr="00D769CE" w:rsidRDefault="00D769CE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69CE" w:rsidRDefault="00D769CE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ED1" w:rsidRDefault="00E31ED1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ED1" w:rsidRDefault="00E31ED1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ED1" w:rsidRDefault="00E31ED1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ED1" w:rsidRDefault="00E31ED1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ED1" w:rsidRDefault="00E31ED1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ED1" w:rsidRDefault="00E31ED1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ED1" w:rsidRDefault="00E31ED1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ED1" w:rsidRDefault="00E31ED1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ED1" w:rsidRDefault="00E31ED1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ED1" w:rsidRPr="00D769CE" w:rsidRDefault="00E31ED1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69CE" w:rsidRPr="00D769CE" w:rsidRDefault="00D769CE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69CE" w:rsidRPr="00D769CE" w:rsidRDefault="00D769CE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69CE" w:rsidRPr="00D769CE" w:rsidRDefault="00D769CE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69CE" w:rsidRPr="00D769CE" w:rsidRDefault="00D769CE" w:rsidP="00D45E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575CE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D769CE" w:rsidRPr="00D769CE" w:rsidRDefault="00D769CE" w:rsidP="00D45E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Оценочные материалы.</w:t>
      </w:r>
    </w:p>
    <w:p w:rsidR="00D769CE" w:rsidRPr="00D769CE" w:rsidRDefault="00D769CE" w:rsidP="00E31E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Результат стрельбы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создания большей заинтересованности в постоянном повышении мастерства и учитывая традицию выставления отметок учащимся за достигнутые успехи, рекомендуется ставить начинающим стрелкам отметки по трехбалльной системе: 3, 4, 5. Отметка «5» означает выполнение нормативов по стрельбе из пневматической винтовки.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основании норм и опыта стрельбы выставляются отметки за стрельбу при условии: дистанция стрельбы -5м пули – «ДН», «ДЦ», мишень – спортивная «П», время стрельбы неограниченное.</w:t>
      </w:r>
    </w:p>
    <w:p w:rsidR="00D769CE" w:rsidRPr="00D769CE" w:rsidRDefault="00D769CE" w:rsidP="00D45ED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Отметки по результатам стрельбы.</w:t>
      </w:r>
    </w:p>
    <w:tbl>
      <w:tblPr>
        <w:tblW w:w="1003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49"/>
        <w:gridCol w:w="1844"/>
        <w:gridCol w:w="1135"/>
        <w:gridCol w:w="993"/>
        <w:gridCol w:w="1109"/>
        <w:gridCol w:w="1017"/>
        <w:gridCol w:w="1134"/>
        <w:gridCol w:w="1253"/>
      </w:tblGrid>
      <w:tr w:rsidR="00D769CE" w:rsidRPr="00D769CE" w:rsidTr="00D769CE">
        <w:trPr>
          <w:trHeight w:val="290"/>
        </w:trPr>
        <w:tc>
          <w:tcPr>
            <w:tcW w:w="154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E31ED1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1E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Возраст стрелков</w:t>
            </w:r>
          </w:p>
        </w:tc>
        <w:tc>
          <w:tcPr>
            <w:tcW w:w="184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E31ED1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1E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Положение для стрельбы</w:t>
            </w:r>
          </w:p>
        </w:tc>
        <w:tc>
          <w:tcPr>
            <w:tcW w:w="664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E31ED1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1E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Отметки за количество выбитых очков</w:t>
            </w:r>
          </w:p>
        </w:tc>
      </w:tr>
      <w:tr w:rsidR="00D769CE" w:rsidRPr="00D769CE" w:rsidTr="00D769CE">
        <w:trPr>
          <w:trHeight w:val="45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769CE" w:rsidRPr="00E31ED1" w:rsidRDefault="00D769CE" w:rsidP="00D45ED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769CE" w:rsidRPr="00E31ED1" w:rsidRDefault="00D769CE" w:rsidP="00D45ED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E31ED1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1E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34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E31ED1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1E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D769CE" w:rsidRPr="00D769CE" w:rsidTr="00D769CE">
        <w:trPr>
          <w:trHeight w:val="37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769CE" w:rsidRPr="00D769CE" w:rsidRDefault="00D769CE" w:rsidP="00D45E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769CE" w:rsidRPr="00D769CE" w:rsidRDefault="00D769CE" w:rsidP="00D45E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769CE" w:rsidRPr="00D769CE" w:rsidTr="00D769CE">
        <w:trPr>
          <w:trHeight w:val="290"/>
        </w:trPr>
        <w:tc>
          <w:tcPr>
            <w:tcW w:w="154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E31ED1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1E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Первый год обучения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E31ED1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1E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Сидя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D769CE" w:rsidRPr="00D769CE" w:rsidTr="00D769CE">
        <w:trPr>
          <w:trHeight w:val="45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769CE" w:rsidRPr="00E31ED1" w:rsidRDefault="00D769CE" w:rsidP="00D45ED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E31ED1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1E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 колена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769CE" w:rsidRPr="00D769CE" w:rsidTr="00D769CE">
        <w:trPr>
          <w:trHeight w:val="390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769CE" w:rsidRPr="00E31ED1" w:rsidRDefault="00D769CE" w:rsidP="00D45ED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E31ED1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1E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Стоя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69CE" w:rsidRPr="00D769CE" w:rsidRDefault="00D769CE" w:rsidP="00D45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</w:tbl>
    <w:p w:rsidR="00D769CE" w:rsidRPr="00D769CE" w:rsidRDefault="00D769CE" w:rsidP="00D45ED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69CE" w:rsidRPr="00D769CE" w:rsidRDefault="00D769CE" w:rsidP="00E31E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Оценивание разборки и сборки автомата.</w:t>
      </w:r>
    </w:p>
    <w:p w:rsidR="00D769CE" w:rsidRPr="00D769CE" w:rsidRDefault="00D769CE" w:rsidP="00E31E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Разборка:</w:t>
      </w:r>
    </w:p>
    <w:p w:rsidR="00D769CE" w:rsidRPr="00D769CE" w:rsidRDefault="00D769CE" w:rsidP="00E31E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«отлично» -18 сек</w:t>
      </w:r>
    </w:p>
    <w:p w:rsidR="00D769CE" w:rsidRPr="00D769CE" w:rsidRDefault="00D769CE" w:rsidP="00E31E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«хорошо» - 20 сек</w:t>
      </w:r>
    </w:p>
    <w:p w:rsidR="00D769CE" w:rsidRPr="00D769CE" w:rsidRDefault="00D769CE" w:rsidP="00E31E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«удовлетворительно» - 25 сек.</w:t>
      </w:r>
    </w:p>
    <w:p w:rsidR="00D769CE" w:rsidRPr="00D769CE" w:rsidRDefault="00D769CE" w:rsidP="00E31E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Сборка:</w:t>
      </w:r>
    </w:p>
    <w:p w:rsidR="00D769CE" w:rsidRPr="00D769CE" w:rsidRDefault="00D769CE" w:rsidP="00E31E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«отлично» -25 сек</w:t>
      </w:r>
    </w:p>
    <w:p w:rsidR="00D769CE" w:rsidRPr="00D769CE" w:rsidRDefault="00D769CE" w:rsidP="00E31E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«хорошо» - 27 сек</w:t>
      </w:r>
    </w:p>
    <w:p w:rsidR="00D769CE" w:rsidRPr="00D769CE" w:rsidRDefault="00D769CE" w:rsidP="00E31E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«удовлетворительно» - 30 сек.</w:t>
      </w:r>
    </w:p>
    <w:p w:rsidR="00D769CE" w:rsidRPr="00D769CE" w:rsidRDefault="00D769CE" w:rsidP="00E31E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</w:t>
      </w: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769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Строевая подготовка.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Одиночная строевая выучка: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«отлично» – если не менее 50% строевых приемов выполнены на «отлично», а остальные не ниже «хорошо»;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«хорошо» — если не менее 50% строевых приемов выполнены на «хорошо» и «отлично», а остальные на «удовлетворительно» при удовлетворительной оценке за внешний вид.</w:t>
      </w:r>
    </w:p>
    <w:p w:rsidR="00D769CE" w:rsidRPr="00D769CE" w:rsidRDefault="00D769CE" w:rsidP="00E3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«удовлетворительно» – если не менее 80% строевых приемов, внешний вид оценены не ниже «удовлетворительно».</w:t>
      </w:r>
    </w:p>
    <w:p w:rsidR="00D769CE" w:rsidRPr="00D769CE" w:rsidRDefault="00D769CE" w:rsidP="00D45E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634721627414093995837494482188458045512377282780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Манайчева Елена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23.06.2023 по 22.06.2024</w:t>
            </w:r>
          </w:p>
        </w:tc>
      </w:tr>
    </w:tbl>
    <w:sectPr xmlns:w="http://schemas.openxmlformats.org/wordprocessingml/2006/main" xmlns:r="http://schemas.openxmlformats.org/officeDocument/2006/relationships" w:rsidR="00D769CE" w:rsidRPr="00D769CE" w:rsidSect="000A29B2">
      <w:headerReference w:type="default" r:id="rId11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ED7" w:rsidRDefault="00D45ED7" w:rsidP="000A29B2">
      <w:pPr>
        <w:spacing w:after="0" w:line="240" w:lineRule="auto"/>
      </w:pPr>
      <w:r>
        <w:separator/>
      </w:r>
    </w:p>
  </w:endnote>
  <w:endnote w:type="continuationSeparator" w:id="0">
    <w:p w:rsidR="00D45ED7" w:rsidRDefault="00D45ED7" w:rsidP="000A2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ED7" w:rsidRDefault="00D45ED7" w:rsidP="000A29B2">
      <w:pPr>
        <w:spacing w:after="0" w:line="240" w:lineRule="auto"/>
      </w:pPr>
      <w:r>
        <w:separator/>
      </w:r>
    </w:p>
  </w:footnote>
  <w:footnote w:type="continuationSeparator" w:id="0">
    <w:p w:rsidR="00D45ED7" w:rsidRDefault="00D45ED7" w:rsidP="000A2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6741870"/>
      <w:docPartObj>
        <w:docPartGallery w:val="Page Numbers (Top of Page)"/>
        <w:docPartUnique/>
      </w:docPartObj>
    </w:sdtPr>
    <w:sdtContent>
      <w:p w:rsidR="00D45ED7" w:rsidRDefault="00D45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3FC">
          <w:rPr>
            <w:noProof/>
          </w:rPr>
          <w:t>15</w:t>
        </w:r>
        <w:r>
          <w:fldChar w:fldCharType="end"/>
        </w:r>
      </w:p>
    </w:sdtContent>
  </w:sdt>
  <w:p w:rsidR="00D45ED7" w:rsidRDefault="00D45ED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1069">
    <w:multiLevelType w:val="hybridMultilevel"/>
    <w:lvl w:ilvl="0" w:tplc="19532078">
      <w:start w:val="1"/>
      <w:numFmt w:val="decimal"/>
      <w:lvlText w:val="%1."/>
      <w:lvlJc w:val="left"/>
      <w:pPr>
        <w:ind w:left="720" w:hanging="360"/>
      </w:pPr>
    </w:lvl>
    <w:lvl w:ilvl="1" w:tplc="19532078" w:tentative="1">
      <w:start w:val="1"/>
      <w:numFmt w:val="lowerLetter"/>
      <w:lvlText w:val="%2."/>
      <w:lvlJc w:val="left"/>
      <w:pPr>
        <w:ind w:left="1440" w:hanging="360"/>
      </w:pPr>
    </w:lvl>
    <w:lvl w:ilvl="2" w:tplc="19532078" w:tentative="1">
      <w:start w:val="1"/>
      <w:numFmt w:val="lowerRoman"/>
      <w:lvlText w:val="%3."/>
      <w:lvlJc w:val="right"/>
      <w:pPr>
        <w:ind w:left="2160" w:hanging="180"/>
      </w:pPr>
    </w:lvl>
    <w:lvl w:ilvl="3" w:tplc="19532078" w:tentative="1">
      <w:start w:val="1"/>
      <w:numFmt w:val="decimal"/>
      <w:lvlText w:val="%4."/>
      <w:lvlJc w:val="left"/>
      <w:pPr>
        <w:ind w:left="2880" w:hanging="360"/>
      </w:pPr>
    </w:lvl>
    <w:lvl w:ilvl="4" w:tplc="19532078" w:tentative="1">
      <w:start w:val="1"/>
      <w:numFmt w:val="lowerLetter"/>
      <w:lvlText w:val="%5."/>
      <w:lvlJc w:val="left"/>
      <w:pPr>
        <w:ind w:left="3600" w:hanging="360"/>
      </w:pPr>
    </w:lvl>
    <w:lvl w:ilvl="5" w:tplc="19532078" w:tentative="1">
      <w:start w:val="1"/>
      <w:numFmt w:val="lowerRoman"/>
      <w:lvlText w:val="%6."/>
      <w:lvlJc w:val="right"/>
      <w:pPr>
        <w:ind w:left="4320" w:hanging="180"/>
      </w:pPr>
    </w:lvl>
    <w:lvl w:ilvl="6" w:tplc="19532078" w:tentative="1">
      <w:start w:val="1"/>
      <w:numFmt w:val="decimal"/>
      <w:lvlText w:val="%7."/>
      <w:lvlJc w:val="left"/>
      <w:pPr>
        <w:ind w:left="5040" w:hanging="360"/>
      </w:pPr>
    </w:lvl>
    <w:lvl w:ilvl="7" w:tplc="19532078" w:tentative="1">
      <w:start w:val="1"/>
      <w:numFmt w:val="lowerLetter"/>
      <w:lvlText w:val="%8."/>
      <w:lvlJc w:val="left"/>
      <w:pPr>
        <w:ind w:left="5760" w:hanging="360"/>
      </w:pPr>
    </w:lvl>
    <w:lvl w:ilvl="8" w:tplc="19532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68">
    <w:multiLevelType w:val="hybridMultilevel"/>
    <w:lvl w:ilvl="0" w:tplc="767453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1CDF57AC"/>
    <w:multiLevelType w:val="multilevel"/>
    <w:tmpl w:val="72E8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F352C"/>
    <w:multiLevelType w:val="multilevel"/>
    <w:tmpl w:val="3E768ECE"/>
    <w:lvl w:ilvl="0">
      <w:start w:val="1"/>
      <w:numFmt w:val="decimal"/>
      <w:lvlText w:val="%1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9056BD"/>
    <w:multiLevelType w:val="hybridMultilevel"/>
    <w:tmpl w:val="B610F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B6A53"/>
    <w:multiLevelType w:val="multilevel"/>
    <w:tmpl w:val="3E768ECE"/>
    <w:lvl w:ilvl="0">
      <w:start w:val="1"/>
      <w:numFmt w:val="decimal"/>
      <w:lvlText w:val="%1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9D176A"/>
    <w:multiLevelType w:val="multilevel"/>
    <w:tmpl w:val="E286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C2F29"/>
    <w:multiLevelType w:val="multilevel"/>
    <w:tmpl w:val="FF94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772CB"/>
    <w:multiLevelType w:val="multilevel"/>
    <w:tmpl w:val="3E768ECE"/>
    <w:lvl w:ilvl="0">
      <w:start w:val="1"/>
      <w:numFmt w:val="decimal"/>
      <w:lvlText w:val="%1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5630FC"/>
    <w:multiLevelType w:val="multilevel"/>
    <w:tmpl w:val="3E768ECE"/>
    <w:lvl w:ilvl="0">
      <w:start w:val="1"/>
      <w:numFmt w:val="decimal"/>
      <w:lvlText w:val="%1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475ADE"/>
    <w:multiLevelType w:val="hybridMultilevel"/>
    <w:tmpl w:val="7D720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60A9D"/>
    <w:multiLevelType w:val="hybridMultilevel"/>
    <w:tmpl w:val="9BB86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C388B"/>
    <w:multiLevelType w:val="multilevel"/>
    <w:tmpl w:val="FCE0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2E5937"/>
    <w:multiLevelType w:val="hybridMultilevel"/>
    <w:tmpl w:val="B204E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2"/>
  </w:num>
  <w:num w:numId="11">
    <w:abstractNumId w:val="8"/>
  </w:num>
  <w:num w:numId="12">
    <w:abstractNumId w:val="11"/>
  </w:num>
  <w:num w:numId="11068">
    <w:abstractNumId w:val="11068"/>
  </w:num>
  <w:num w:numId="11069">
    <w:abstractNumId w:val="1106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FC"/>
    <w:rsid w:val="000A29B2"/>
    <w:rsid w:val="00575CE5"/>
    <w:rsid w:val="006633FC"/>
    <w:rsid w:val="006D51F4"/>
    <w:rsid w:val="006F3FF7"/>
    <w:rsid w:val="007246E6"/>
    <w:rsid w:val="00725910"/>
    <w:rsid w:val="00735DB7"/>
    <w:rsid w:val="0090031A"/>
    <w:rsid w:val="0096346F"/>
    <w:rsid w:val="00C80059"/>
    <w:rsid w:val="00D45ED7"/>
    <w:rsid w:val="00D769CE"/>
    <w:rsid w:val="00E31ED1"/>
    <w:rsid w:val="00E41BB9"/>
    <w:rsid w:val="00F2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0C69"/>
  <w15:chartTrackingRefBased/>
  <w15:docId w15:val="{D84DDB79-9005-40B1-94B9-30829DE9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3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031A"/>
    <w:rPr>
      <w:rFonts w:ascii="Segoe UI" w:eastAsia="Calibr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D769CE"/>
  </w:style>
  <w:style w:type="paragraph" w:customStyle="1" w:styleId="Default">
    <w:name w:val="Default"/>
    <w:rsid w:val="00D76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3"/>
    <w:uiPriority w:val="39"/>
    <w:rsid w:val="00D7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-btncontent">
    <w:name w:val="v-btn__content"/>
    <w:basedOn w:val="a0"/>
    <w:rsid w:val="00D769CE"/>
  </w:style>
  <w:style w:type="paragraph" w:styleId="a6">
    <w:name w:val="header"/>
    <w:basedOn w:val="a"/>
    <w:link w:val="a7"/>
    <w:uiPriority w:val="99"/>
    <w:unhideWhenUsed/>
    <w:rsid w:val="00D769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D769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769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D769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link w:val="ab"/>
    <w:uiPriority w:val="99"/>
    <w:unhideWhenUsed/>
    <w:rsid w:val="00D76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769CE"/>
    <w:rPr>
      <w:b/>
      <w:bCs/>
    </w:rPr>
  </w:style>
  <w:style w:type="character" w:styleId="ad">
    <w:name w:val="Emphasis"/>
    <w:basedOn w:val="a0"/>
    <w:uiPriority w:val="20"/>
    <w:qFormat/>
    <w:rsid w:val="00D769CE"/>
    <w:rPr>
      <w:i/>
      <w:iCs/>
    </w:rPr>
  </w:style>
  <w:style w:type="paragraph" w:styleId="ae">
    <w:name w:val="List Paragraph"/>
    <w:aliases w:val="ITL List Paragraph,ПАРАГРАФ,Абзац списка11"/>
    <w:basedOn w:val="a"/>
    <w:link w:val="af"/>
    <w:uiPriority w:val="99"/>
    <w:qFormat/>
    <w:rsid w:val="00D769C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f">
    <w:name w:val="Абзац списка Знак"/>
    <w:aliases w:val="ITL List Paragraph Знак,ПАРАГРАФ Знак,Абзац списка11 Знак"/>
    <w:link w:val="ae"/>
    <w:uiPriority w:val="34"/>
    <w:locked/>
    <w:rsid w:val="00D769CE"/>
  </w:style>
  <w:style w:type="character" w:customStyle="1" w:styleId="ab">
    <w:name w:val="Обычный (веб) Знак"/>
    <w:link w:val="aa"/>
    <w:uiPriority w:val="99"/>
    <w:locked/>
    <w:rsid w:val="006D51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1BB9"/>
    <w:rPr>
      <w:color w:val="0563C1" w:themeColor="hyperlink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3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po.1sept.ru/article.php?ID=2000017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fp-pro.com/index.php?route=plaza/blog/post&amp;post_id=23" TargetMode="External"/><Relationship Id="rId278791893" Type="http://schemas.openxmlformats.org/officeDocument/2006/relationships/comments" Target="comments.xml"/><Relationship Id="rId395323461" Type="http://schemas.microsoft.com/office/2011/relationships/commentsExtended" Target="commentsExtended.xml"/><Relationship Id="rId35041555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JS83cdle+s6gw1LWhm93KtQ8VvM=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</SignatureValue>
  <KeyInfo>
    <X509Data>
      <X509Certificate>MIIFpTCCA40CFG8t5vJszDBB6+Uea8d9pZuE5bDcMA0GCSqGSIb3DQEBCwUAMIGQ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278791893"/>
            <mdssi:RelationshipReference SourceId="rId395323461"/>
            <mdssi:RelationshipReference SourceId="rId350415553"/>
          </Transform>
          <Transform Algorithm="http://www.w3.org/TR/2001/REC-xml-c14n-20010315"/>
        </Transforms>
        <DigestMethod Algorithm="http://www.w3.org/2000/09/xmldsig#sha1"/>
        <DigestValue>jlUXahuM0TjhcirSC4TU/uLXJS0=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2m7bjWiBDAuTu2h7JVVCH1MDa1k=</DigestValue>
      </Reference>
      <Reference URI="/word/endnotes.xml?ContentType=application/vnd.openxmlformats-officedocument.wordprocessingml.endnotes+xml">
        <DigestMethod Algorithm="http://www.w3.org/2000/09/xmldsig#sha1"/>
        <DigestValue>Iww7wH25lBGbjTZA2M60QeL5TxU=</DigestValue>
      </Reference>
      <Reference URI="/word/fontTable.xml?ContentType=application/vnd.openxmlformats-officedocument.wordprocessingml.fontTable+xml">
        <DigestMethod Algorithm="http://www.w3.org/2000/09/xmldsig#sha1"/>
        <DigestValue>aLD09zd7C78OMUA62Bd2yaAYaP0=</DigestValue>
      </Reference>
      <Reference URI="/word/footnotes.xml?ContentType=application/vnd.openxmlformats-officedocument.wordprocessingml.footnotes+xml">
        <DigestMethod Algorithm="http://www.w3.org/2000/09/xmldsig#sha1"/>
        <DigestValue>b4GQ/BxVe0dBHScbZgBdWbGlSpI=</DigestValue>
      </Reference>
      <Reference URI="/word/header1.xml?ContentType=application/vnd.openxmlformats-officedocument.wordprocessingml.header+xml">
        <DigestMethod Algorithm="http://www.w3.org/2000/09/xmldsig#sha1"/>
        <DigestValue>0Ti3RRMd6SZI02K6j9WZe9KJgnM=</DigestValue>
      </Reference>
      <Reference URI="/word/media/image1.emf?ContentType=image/x-emf">
        <DigestMethod Algorithm="http://www.w3.org/2000/09/xmldsig#sha1"/>
        <DigestValue>dyarTwL9QgWml6Uu5du8Chp3tvw=</DigestValue>
      </Reference>
      <Reference URI="/word/numbering.xml?ContentType=application/vnd.openxmlformats-officedocument.wordprocessingml.numbering+xml">
        <DigestMethod Algorithm="http://www.w3.org/2000/09/xmldsig#sha1"/>
        <DigestValue>SfPqVoNk/mQLSg6vXxNzIghNSJs=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dttCA9F9a3rHIQZo7mAd75++Po4=</DigestValue>
      </Reference>
      <Reference URI="/word/styles.xml?ContentType=application/vnd.openxmlformats-officedocument.wordprocessingml.styles+xml">
        <DigestMethod Algorithm="http://www.w3.org/2000/09/xmldsig#sha1"/>
        <DigestValue>g9+dqGvlxiguvbkuUhwuw5LlO50=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1hvZfXv3eu7ZUB4/WtJu1SbDVYE=</DigestValue>
      </Reference>
    </Manifest>
    <SignatureProperties>
      <SignatureProperty Id="idSignatureTime" Target="#idPackageSignature">
        <mdssi:SignatureTime>
          <mdssi:Format>YYYY-MM-DDThh:mm:ssTZD</mdssi:Format>
          <mdssi:Value>2023-11-02T05:03:59Z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7B20-08A7-48C3-948D-80A6FBA8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15</Pages>
  <Words>4510</Words>
  <Characters>25709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2023-07-12T13:52:00Z</cp:lastPrinted>
  <dcterms:created xsi:type="dcterms:W3CDTF">2023-07-12T13:50:00Z</dcterms:created>
  <dcterms:modified xsi:type="dcterms:W3CDTF">2023-09-21T10:15:00Z</dcterms:modified>
</cp:coreProperties>
</file>