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C6" w:rsidRDefault="00E937C6">
      <w:r>
        <w:rPr>
          <w:noProof/>
          <w:lang w:eastAsia="ru-RU"/>
        </w:rPr>
        <w:drawing>
          <wp:inline distT="0" distB="0" distL="0" distR="0" wp14:anchorId="6BFB02F6" wp14:editId="17AD82BE">
            <wp:extent cx="6753225" cy="3495675"/>
            <wp:effectExtent l="0" t="0" r="9525" b="9525"/>
            <wp:docPr id="1" name="Рисунок 1" descr="D:\Хранилище\Desktop\1111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Хранилище\Desktop\1111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3" r="1526" b="54999"/>
                    <a:stretch/>
                  </pic:blipFill>
                  <pic:spPr bwMode="auto">
                    <a:xfrm>
                      <a:off x="0" y="0"/>
                      <a:ext cx="6757863" cy="349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7C6" w:rsidRDefault="00E937C6" w:rsidP="00E937C6"/>
    <w:p w:rsidR="00E937C6" w:rsidRDefault="00E937C6" w:rsidP="00E937C6">
      <w:pPr>
        <w:pStyle w:val="10"/>
        <w:keepNext/>
        <w:keepLines/>
        <w:shd w:val="clear" w:color="auto" w:fill="auto"/>
        <w:spacing w:before="0" w:after="0" w:line="210" w:lineRule="exact"/>
        <w:ind w:firstLine="0"/>
      </w:pPr>
      <w:r>
        <w:tab/>
      </w:r>
      <w:r>
        <w:rPr>
          <w:color w:val="000000"/>
          <w:lang w:eastAsia="ru-RU" w:bidi="ru-RU"/>
        </w:rPr>
        <w:t>ПОЛОЖЕНИЕ</w:t>
      </w:r>
    </w:p>
    <w:p w:rsidR="00E937C6" w:rsidRDefault="00E937C6" w:rsidP="00E937C6">
      <w:pPr>
        <w:pStyle w:val="120"/>
        <w:keepNext/>
        <w:keepLines/>
        <w:shd w:val="clear" w:color="auto" w:fill="auto"/>
        <w:spacing w:before="0"/>
        <w:ind w:left="2980" w:right="1940"/>
        <w:jc w:val="center"/>
        <w:rPr>
          <w:color w:val="000000"/>
          <w:lang w:eastAsia="ru-RU" w:bidi="ru-RU"/>
        </w:rPr>
      </w:pPr>
      <w:bookmarkStart w:id="0" w:name="bookmark1"/>
      <w:r>
        <w:rPr>
          <w:color w:val="000000"/>
          <w:lang w:eastAsia="ru-RU" w:bidi="ru-RU"/>
        </w:rPr>
        <w:t>об организации внеурочной деятельности обучающихся</w:t>
      </w:r>
    </w:p>
    <w:p w:rsidR="00E937C6" w:rsidRDefault="00E937C6" w:rsidP="00E937C6">
      <w:pPr>
        <w:pStyle w:val="120"/>
        <w:keepNext/>
        <w:keepLines/>
        <w:shd w:val="clear" w:color="auto" w:fill="auto"/>
        <w:spacing w:before="0"/>
        <w:ind w:left="2980" w:right="1940"/>
        <w:jc w:val="center"/>
      </w:pPr>
      <w:r>
        <w:rPr>
          <w:rStyle w:val="12105pt"/>
          <w:b/>
          <w:bCs/>
        </w:rPr>
        <w:t>I. ОБЩИЕ ПОЛОЖЕНИЯ</w:t>
      </w:r>
      <w:bookmarkEnd w:id="0"/>
    </w:p>
    <w:p w:rsidR="00E937C6" w:rsidRPr="0039589D" w:rsidRDefault="00E937C6" w:rsidP="00E937C6">
      <w:pPr>
        <w:pStyle w:val="20"/>
        <w:numPr>
          <w:ilvl w:val="0"/>
          <w:numId w:val="1"/>
        </w:numPr>
        <w:shd w:val="clear" w:color="auto" w:fill="auto"/>
        <w:tabs>
          <w:tab w:val="left" w:pos="4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9589D">
        <w:rPr>
          <w:color w:val="000000"/>
          <w:sz w:val="24"/>
          <w:szCs w:val="24"/>
          <w:lang w:eastAsia="ru-RU" w:bidi="ru-RU"/>
        </w:rPr>
        <w:t>Настоящее положение разработано в соответствии с Федеральным законом от 29.12.2012 № 273-ФЗ "Об образовании в Российской Федерации"; Порядком организации и осуществления обра</w:t>
      </w:r>
      <w:r w:rsidRPr="0039589D">
        <w:rPr>
          <w:color w:val="000000"/>
          <w:sz w:val="24"/>
          <w:szCs w:val="24"/>
          <w:lang w:eastAsia="ru-RU" w:bidi="ru-RU"/>
        </w:rPr>
        <w:softHyphen/>
        <w:t>зовательной деятельности по основным общеобразовательным программам - образовательным про</w:t>
      </w:r>
      <w:r w:rsidRPr="0039589D">
        <w:rPr>
          <w:color w:val="000000"/>
          <w:sz w:val="24"/>
          <w:szCs w:val="24"/>
          <w:lang w:eastAsia="ru-RU" w:bidi="ru-RU"/>
        </w:rPr>
        <w:softHyphen/>
        <w:t xml:space="preserve">граммам начального общего, основного общего и среднего общего образования, утв. приказом </w:t>
      </w:r>
      <w:proofErr w:type="spellStart"/>
      <w:r w:rsidRPr="0039589D">
        <w:rPr>
          <w:color w:val="000000"/>
          <w:sz w:val="24"/>
          <w:szCs w:val="24"/>
          <w:lang w:eastAsia="ru-RU" w:bidi="ru-RU"/>
        </w:rPr>
        <w:t>Ми</w:t>
      </w:r>
      <w:r w:rsidRPr="0039589D">
        <w:rPr>
          <w:color w:val="000000"/>
          <w:sz w:val="24"/>
          <w:szCs w:val="24"/>
          <w:lang w:eastAsia="ru-RU" w:bidi="ru-RU"/>
        </w:rPr>
        <w:softHyphen/>
        <w:t>нобрнауки</w:t>
      </w:r>
      <w:proofErr w:type="spellEnd"/>
      <w:r w:rsidRPr="0039589D">
        <w:rPr>
          <w:color w:val="000000"/>
          <w:sz w:val="24"/>
          <w:szCs w:val="24"/>
          <w:lang w:eastAsia="ru-RU" w:bidi="ru-RU"/>
        </w:rPr>
        <w:t xml:space="preserve"> России от 30.08.2013 № 1015; Порядком применения организациями, осуществляющими образовательную деятельность, электронного обучения, дистанционных образовательных техноло</w:t>
      </w:r>
      <w:r w:rsidRPr="0039589D">
        <w:rPr>
          <w:color w:val="000000"/>
          <w:sz w:val="24"/>
          <w:szCs w:val="24"/>
          <w:lang w:eastAsia="ru-RU" w:bidi="ru-RU"/>
        </w:rPr>
        <w:softHyphen/>
        <w:t xml:space="preserve">гий при реализации образовательных программ, утв. приказом </w:t>
      </w:r>
      <w:proofErr w:type="spellStart"/>
      <w:r w:rsidRPr="0039589D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39589D">
        <w:rPr>
          <w:color w:val="000000"/>
          <w:sz w:val="24"/>
          <w:szCs w:val="24"/>
          <w:lang w:eastAsia="ru-RU" w:bidi="ru-RU"/>
        </w:rPr>
        <w:t xml:space="preserve"> России от 09.01.2014 № 2; Порядком организации и осуществления образовательной деятельности по дополнительным общеобразовательным программам, утв. приказом </w:t>
      </w:r>
      <w:proofErr w:type="spellStart"/>
      <w:r w:rsidRPr="0039589D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39589D">
        <w:rPr>
          <w:color w:val="000000"/>
          <w:sz w:val="24"/>
          <w:szCs w:val="24"/>
          <w:lang w:eastAsia="ru-RU" w:bidi="ru-RU"/>
        </w:rPr>
        <w:t xml:space="preserve"> России от 29.08.2013 № 1008; Фе</w:t>
      </w:r>
      <w:r w:rsidRPr="0039589D">
        <w:rPr>
          <w:color w:val="000000"/>
          <w:sz w:val="24"/>
          <w:szCs w:val="24"/>
          <w:lang w:eastAsia="ru-RU" w:bidi="ru-RU"/>
        </w:rPr>
        <w:softHyphen/>
        <w:t xml:space="preserve">деральным государственным образовательным стандартом начального общего образования, утв. приказом </w:t>
      </w:r>
      <w:proofErr w:type="spellStart"/>
      <w:r w:rsidRPr="0039589D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39589D">
        <w:rPr>
          <w:color w:val="000000"/>
          <w:sz w:val="24"/>
          <w:szCs w:val="24"/>
          <w:lang w:eastAsia="ru-RU" w:bidi="ru-RU"/>
        </w:rPr>
        <w:t xml:space="preserve"> России от 06.10.2009 № 373; Федеральным государственным образователь</w:t>
      </w:r>
      <w:r w:rsidRPr="0039589D">
        <w:rPr>
          <w:color w:val="000000"/>
          <w:sz w:val="24"/>
          <w:szCs w:val="24"/>
          <w:lang w:eastAsia="ru-RU" w:bidi="ru-RU"/>
        </w:rPr>
        <w:softHyphen/>
        <w:t xml:space="preserve">ным стандартом основного общего образования, утв. приказом </w:t>
      </w:r>
      <w:proofErr w:type="spellStart"/>
      <w:r w:rsidRPr="0039589D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39589D">
        <w:rPr>
          <w:color w:val="000000"/>
          <w:sz w:val="24"/>
          <w:szCs w:val="24"/>
          <w:lang w:eastAsia="ru-RU" w:bidi="ru-RU"/>
        </w:rPr>
        <w:t xml:space="preserve"> России от 17.12.2010 № 1897; Федеральным государственным образовательным стандартом среднего общего образова</w:t>
      </w:r>
      <w:r w:rsidRPr="0039589D">
        <w:rPr>
          <w:color w:val="000000"/>
          <w:sz w:val="24"/>
          <w:szCs w:val="24"/>
          <w:lang w:eastAsia="ru-RU" w:bidi="ru-RU"/>
        </w:rPr>
        <w:softHyphen/>
        <w:t xml:space="preserve">ния, утв. приказом </w:t>
      </w:r>
      <w:proofErr w:type="spellStart"/>
      <w:r w:rsidRPr="0039589D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39589D">
        <w:rPr>
          <w:color w:val="000000"/>
          <w:sz w:val="24"/>
          <w:szCs w:val="24"/>
          <w:lang w:eastAsia="ru-RU" w:bidi="ru-RU"/>
        </w:rPr>
        <w:t xml:space="preserve"> России от 17.05.2012 № 413; «Санитарно-эпидемиологическими требованиями к условиям организации обучения в общеобразовательных учреждениях»" (СанПиН 2.4.2.2821-10), утв. постановлением Главного санитарного врача РФ от 29.12.2010 № 189; письмом </w:t>
      </w:r>
      <w:proofErr w:type="spellStart"/>
      <w:r w:rsidRPr="0039589D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39589D">
        <w:rPr>
          <w:color w:val="000000"/>
          <w:sz w:val="24"/>
          <w:szCs w:val="24"/>
          <w:lang w:eastAsia="ru-RU" w:bidi="ru-RU"/>
        </w:rPr>
        <w:t xml:space="preserve"> России от 12.05.2011 № 03-296 "Об организации внеурочной деятельности при вве</w:t>
      </w:r>
      <w:r w:rsidRPr="0039589D">
        <w:rPr>
          <w:color w:val="000000"/>
          <w:sz w:val="24"/>
          <w:szCs w:val="24"/>
          <w:lang w:eastAsia="ru-RU" w:bidi="ru-RU"/>
        </w:rPr>
        <w:softHyphen/>
        <w:t xml:space="preserve">дении федерального государственного образовательного стандарта общего образования", Уставом </w:t>
      </w:r>
      <w:r w:rsidRPr="0039589D">
        <w:rPr>
          <w:sz w:val="24"/>
          <w:szCs w:val="24"/>
        </w:rPr>
        <w:t>школы</w:t>
      </w:r>
      <w:r w:rsidRPr="0039589D">
        <w:rPr>
          <w:color w:val="000000"/>
          <w:sz w:val="24"/>
          <w:szCs w:val="24"/>
          <w:lang w:eastAsia="ru-RU" w:bidi="ru-RU"/>
        </w:rPr>
        <w:t xml:space="preserve">, Положением о формах получения образования и формах обучения в </w:t>
      </w:r>
      <w:r w:rsidR="003C280D">
        <w:rPr>
          <w:color w:val="000000"/>
          <w:sz w:val="24"/>
          <w:szCs w:val="24"/>
          <w:lang w:eastAsia="ru-RU" w:bidi="ru-RU"/>
        </w:rPr>
        <w:t>школы</w:t>
      </w:r>
      <w:r w:rsidRPr="0039589D">
        <w:rPr>
          <w:color w:val="000000"/>
          <w:sz w:val="24"/>
          <w:szCs w:val="24"/>
          <w:lang w:eastAsia="ru-RU" w:bidi="ru-RU"/>
        </w:rPr>
        <w:t>.</w:t>
      </w:r>
    </w:p>
    <w:p w:rsidR="00E937C6" w:rsidRPr="0039589D" w:rsidRDefault="00E937C6" w:rsidP="00E937C6">
      <w:pPr>
        <w:pStyle w:val="20"/>
        <w:numPr>
          <w:ilvl w:val="0"/>
          <w:numId w:val="1"/>
        </w:numPr>
        <w:shd w:val="clear" w:color="auto" w:fill="auto"/>
        <w:tabs>
          <w:tab w:val="left" w:pos="4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9589D">
        <w:rPr>
          <w:color w:val="000000"/>
          <w:sz w:val="24"/>
          <w:szCs w:val="24"/>
          <w:lang w:eastAsia="ru-RU" w:bidi="ru-RU"/>
        </w:rPr>
        <w:t>Внеурочная деятельность осуществляется в формах, отличных от классно-урочной, и направ</w:t>
      </w:r>
      <w:r w:rsidRPr="0039589D">
        <w:rPr>
          <w:color w:val="000000"/>
          <w:sz w:val="24"/>
          <w:szCs w:val="24"/>
          <w:lang w:eastAsia="ru-RU" w:bidi="ru-RU"/>
        </w:rPr>
        <w:softHyphen/>
        <w:t>лена на достижение планируемых результатов освоения основной образовательной программы.</w:t>
      </w:r>
    </w:p>
    <w:p w:rsidR="00E937C6" w:rsidRPr="0039589D" w:rsidRDefault="00E937C6" w:rsidP="00E937C6">
      <w:pPr>
        <w:pStyle w:val="20"/>
        <w:numPr>
          <w:ilvl w:val="0"/>
          <w:numId w:val="1"/>
        </w:numPr>
        <w:shd w:val="clear" w:color="auto" w:fill="auto"/>
        <w:tabs>
          <w:tab w:val="left" w:pos="438"/>
        </w:tabs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9589D">
        <w:rPr>
          <w:color w:val="000000"/>
          <w:sz w:val="24"/>
          <w:szCs w:val="24"/>
          <w:lang w:eastAsia="ru-RU" w:bidi="ru-RU"/>
        </w:rPr>
        <w:t>Внеурочная деятельность ориентирована на удовлетворение индивидуальных особенностей и потребностей обучающихся.</w:t>
      </w:r>
    </w:p>
    <w:p w:rsidR="00E937C6" w:rsidRDefault="00E937C6" w:rsidP="00E937C6">
      <w:pPr>
        <w:pStyle w:val="10"/>
        <w:keepNext/>
        <w:keepLines/>
        <w:shd w:val="clear" w:color="auto" w:fill="auto"/>
        <w:tabs>
          <w:tab w:val="left" w:pos="4176"/>
        </w:tabs>
        <w:spacing w:before="0" w:after="0" w:line="250" w:lineRule="exact"/>
        <w:ind w:left="3240" w:firstLine="0"/>
        <w:jc w:val="both"/>
      </w:pPr>
      <w:bookmarkStart w:id="1" w:name="bookmark2"/>
      <w:r>
        <w:rPr>
          <w:lang w:val="en-US"/>
        </w:rPr>
        <w:t>II</w:t>
      </w:r>
      <w:r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ab/>
        <w:t>ЦЕЛЬ И ЗАДАЧИ</w:t>
      </w:r>
      <w:bookmarkEnd w:id="1"/>
    </w:p>
    <w:p w:rsidR="00E937C6" w:rsidRDefault="00E937C6" w:rsidP="00E937C6">
      <w:pPr>
        <w:pStyle w:val="10"/>
        <w:keepNext/>
        <w:keepLines/>
        <w:shd w:val="clear" w:color="auto" w:fill="auto"/>
        <w:tabs>
          <w:tab w:val="left" w:pos="4176"/>
        </w:tabs>
        <w:spacing w:before="0" w:after="0" w:line="250" w:lineRule="exact"/>
        <w:ind w:left="3240" w:firstLine="0"/>
        <w:jc w:val="both"/>
      </w:pPr>
    </w:p>
    <w:p w:rsidR="00E937C6" w:rsidRPr="0039589D" w:rsidRDefault="00E937C6" w:rsidP="00E937C6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Целью внеурочной деятельности является содействие в обеспечении достижения ожидае</w:t>
      </w:r>
      <w:r w:rsidRPr="0039589D">
        <w:rPr>
          <w:color w:val="000000"/>
          <w:sz w:val="24"/>
          <w:szCs w:val="24"/>
          <w:lang w:eastAsia="ru-RU" w:bidi="ru-RU"/>
        </w:rPr>
        <w:softHyphen/>
        <w:t>мых результатов обучающихся в соответствии с основной образовательной программой начального общего, основного общего, среднего общего образования гимназии, формирование образователь</w:t>
      </w:r>
      <w:r w:rsidRPr="0039589D">
        <w:rPr>
          <w:color w:val="000000"/>
          <w:sz w:val="24"/>
          <w:szCs w:val="24"/>
          <w:lang w:eastAsia="ru-RU" w:bidi="ru-RU"/>
        </w:rPr>
        <w:softHyphen/>
        <w:t xml:space="preserve">ного пространства для решения задач социализации, воспитания, формирование и развитие </w:t>
      </w:r>
      <w:r w:rsidRPr="0039589D">
        <w:rPr>
          <w:rStyle w:val="2105pt"/>
          <w:sz w:val="24"/>
          <w:szCs w:val="24"/>
        </w:rPr>
        <w:t xml:space="preserve">УУД, </w:t>
      </w:r>
      <w:r w:rsidRPr="0039589D">
        <w:rPr>
          <w:color w:val="000000"/>
          <w:sz w:val="24"/>
          <w:szCs w:val="24"/>
          <w:lang w:eastAsia="ru-RU" w:bidi="ru-RU"/>
        </w:rPr>
        <w:t xml:space="preserve">развития </w:t>
      </w:r>
      <w:r w:rsidRPr="0039589D">
        <w:rPr>
          <w:color w:val="000000"/>
          <w:sz w:val="24"/>
          <w:szCs w:val="24"/>
          <w:lang w:eastAsia="ru-RU" w:bidi="ru-RU"/>
        </w:rPr>
        <w:lastRenderedPageBreak/>
        <w:t>здорового жизненного стиля, самоопределения обучающихся посредством интеграции ре</w:t>
      </w:r>
      <w:r w:rsidRPr="0039589D">
        <w:rPr>
          <w:color w:val="000000"/>
          <w:sz w:val="24"/>
          <w:szCs w:val="24"/>
          <w:lang w:eastAsia="ru-RU" w:bidi="ru-RU"/>
        </w:rPr>
        <w:softHyphen/>
        <w:t>сурсов гимназии, учреждений дополнительного образования, социальных партнеров и семей обуча</w:t>
      </w:r>
      <w:r w:rsidRPr="0039589D">
        <w:rPr>
          <w:color w:val="000000"/>
          <w:sz w:val="24"/>
          <w:szCs w:val="24"/>
          <w:lang w:eastAsia="ru-RU" w:bidi="ru-RU"/>
        </w:rPr>
        <w:softHyphen/>
        <w:t>ющихся.</w:t>
      </w:r>
    </w:p>
    <w:p w:rsidR="00E937C6" w:rsidRPr="0039589D" w:rsidRDefault="00E937C6" w:rsidP="00E937C6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Задачи внеурочной деятельности: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обеспечить приобретение обучающегося социального знания (знания об общественных нормах, об устройстве общества, о социально одобряемых и неодобряемых формах поведения в обществе и</w:t>
      </w:r>
    </w:p>
    <w:p w:rsidR="00E937C6" w:rsidRPr="0039589D" w:rsidRDefault="00E937C6" w:rsidP="00E937C6">
      <w:pPr>
        <w:pStyle w:val="20"/>
        <w:shd w:val="clear" w:color="auto" w:fill="auto"/>
        <w:spacing w:line="200" w:lineRule="exact"/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т.д.);</w:t>
      </w:r>
    </w:p>
    <w:p w:rsidR="00E937C6" w:rsidRPr="0039589D" w:rsidRDefault="00E937C6" w:rsidP="00E937C6">
      <w:pPr>
        <w:pStyle w:val="20"/>
        <w:numPr>
          <w:ilvl w:val="0"/>
          <w:numId w:val="4"/>
        </w:numPr>
        <w:shd w:val="clear" w:color="auto" w:fill="auto"/>
        <w:tabs>
          <w:tab w:val="left" w:pos="255"/>
        </w:tabs>
        <w:spacing w:line="264" w:lineRule="exact"/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обеспечить получение обучающимся опыта переживания и позитивного отношения к базовым ценностям общества;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spacing w:after="23" w:line="200" w:lineRule="exact"/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обеспечить получение обучающегося опыта самостоятельного общественного действия;</w:t>
      </w:r>
    </w:p>
    <w:p w:rsidR="00E937C6" w:rsidRDefault="00E937C6" w:rsidP="00E937C6">
      <w:pPr>
        <w:pStyle w:val="20"/>
        <w:numPr>
          <w:ilvl w:val="0"/>
          <w:numId w:val="4"/>
        </w:numPr>
        <w:shd w:val="clear" w:color="auto" w:fill="auto"/>
        <w:tabs>
          <w:tab w:val="left" w:pos="255"/>
        </w:tabs>
        <w:spacing w:line="200" w:lineRule="exact"/>
        <w:jc w:val="both"/>
      </w:pPr>
      <w:r w:rsidRPr="0039589D">
        <w:rPr>
          <w:color w:val="000000"/>
          <w:sz w:val="24"/>
          <w:szCs w:val="24"/>
          <w:lang w:eastAsia="ru-RU" w:bidi="ru-RU"/>
        </w:rPr>
        <w:t>изучить интересы и потребности обучающихся в дополнительном образовании;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line="245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разнообразить виды творческой деятельности для наиболее полного удовлетворения интересов и потребностей обучающихся в объединениях различной направленности;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определить содержание дополнительного образования в рамках внеурочной деятельности, его формы, методы работы с обучающимися;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257"/>
        </w:tabs>
        <w:spacing w:after="180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создать условия для функционирования единого образовательного пространства (</w:t>
      </w:r>
      <w:r w:rsidR="00A15C10">
        <w:rPr>
          <w:color w:val="000000"/>
          <w:sz w:val="24"/>
          <w:lang w:eastAsia="ru-RU" w:bidi="ru-RU"/>
        </w:rPr>
        <w:t>школы</w:t>
      </w:r>
      <w:r w:rsidRPr="0039589D">
        <w:rPr>
          <w:color w:val="000000"/>
          <w:sz w:val="24"/>
          <w:lang w:eastAsia="ru-RU" w:bidi="ru-RU"/>
        </w:rPr>
        <w:t xml:space="preserve"> - учре</w:t>
      </w:r>
      <w:r w:rsidRPr="0039589D">
        <w:rPr>
          <w:color w:val="000000"/>
          <w:sz w:val="24"/>
          <w:lang w:eastAsia="ru-RU" w:bidi="ru-RU"/>
        </w:rPr>
        <w:softHyphen/>
        <w:t>ждения дополнительного образования - другие социальные партнеры).</w:t>
      </w:r>
    </w:p>
    <w:p w:rsidR="00E937C6" w:rsidRPr="00E937C6" w:rsidRDefault="00E937C6" w:rsidP="00E937C6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694"/>
        </w:tabs>
        <w:spacing w:before="0" w:after="0" w:line="250" w:lineRule="exact"/>
        <w:ind w:left="3280" w:right="282"/>
        <w:jc w:val="left"/>
      </w:pPr>
      <w:bookmarkStart w:id="2" w:name="bookmark3"/>
      <w:r>
        <w:rPr>
          <w:color w:val="000000"/>
          <w:lang w:eastAsia="ru-RU" w:bidi="ru-RU"/>
        </w:rPr>
        <w:t>НАПРАВЛЕНИЯ, ФОРМЫ И ВИДЫ НЕУРОЧНОЙ ДЕЯТЕЛЬНОСТИ</w:t>
      </w:r>
      <w:bookmarkEnd w:id="2"/>
    </w:p>
    <w:p w:rsidR="00E937C6" w:rsidRDefault="00E937C6" w:rsidP="00E937C6">
      <w:pPr>
        <w:pStyle w:val="10"/>
        <w:keepNext/>
        <w:keepLines/>
        <w:shd w:val="clear" w:color="auto" w:fill="auto"/>
        <w:tabs>
          <w:tab w:val="left" w:pos="3192"/>
        </w:tabs>
        <w:spacing w:before="0" w:after="0" w:line="250" w:lineRule="exact"/>
        <w:ind w:left="3280" w:right="2520" w:firstLine="0"/>
        <w:jc w:val="left"/>
      </w:pPr>
    </w:p>
    <w:p w:rsidR="00E937C6" w:rsidRPr="0039589D" w:rsidRDefault="00E937C6" w:rsidP="00E937C6">
      <w:pPr>
        <w:pStyle w:val="20"/>
        <w:numPr>
          <w:ilvl w:val="0"/>
          <w:numId w:val="6"/>
        </w:numPr>
        <w:shd w:val="clear" w:color="auto" w:fill="auto"/>
        <w:tabs>
          <w:tab w:val="left" w:pos="704"/>
        </w:tabs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 xml:space="preserve">Направления и виды внеурочной деятельности определяются </w:t>
      </w:r>
      <w:r w:rsidR="00A15C10">
        <w:rPr>
          <w:color w:val="000000"/>
          <w:sz w:val="24"/>
          <w:lang w:eastAsia="ru-RU" w:bidi="ru-RU"/>
        </w:rPr>
        <w:t>школой</w:t>
      </w:r>
      <w:r w:rsidRPr="0039589D">
        <w:rPr>
          <w:color w:val="000000"/>
          <w:sz w:val="24"/>
          <w:lang w:eastAsia="ru-RU" w:bidi="ru-RU"/>
        </w:rPr>
        <w:t xml:space="preserve"> в соответствии с основной образовательной программой начального общего, основного общего и среднего общего образования.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результатов, обучаю</w:t>
      </w:r>
      <w:r w:rsidRPr="0039589D">
        <w:rPr>
          <w:color w:val="000000"/>
          <w:sz w:val="24"/>
          <w:lang w:eastAsia="ru-RU" w:bidi="ru-RU"/>
        </w:rPr>
        <w:softHyphen/>
        <w:t xml:space="preserve">щихся в соответствии с основной образовательной программой </w:t>
      </w:r>
      <w:r w:rsidRPr="0039589D">
        <w:rPr>
          <w:sz w:val="24"/>
        </w:rPr>
        <w:t>МБОУ СОШ №30</w:t>
      </w:r>
    </w:p>
    <w:p w:rsidR="00E937C6" w:rsidRPr="0039589D" w:rsidRDefault="00E937C6" w:rsidP="00E937C6">
      <w:pPr>
        <w:pStyle w:val="20"/>
        <w:numPr>
          <w:ilvl w:val="0"/>
          <w:numId w:val="6"/>
        </w:numPr>
        <w:shd w:val="clear" w:color="auto" w:fill="auto"/>
        <w:tabs>
          <w:tab w:val="left" w:pos="704"/>
        </w:tabs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Внеурочная деятельность может быть организована: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 xml:space="preserve">по направлениям: духовно-нравственное, социальное, </w:t>
      </w:r>
      <w:proofErr w:type="spellStart"/>
      <w:r w:rsidRPr="0039589D">
        <w:rPr>
          <w:color w:val="000000"/>
          <w:sz w:val="24"/>
          <w:lang w:eastAsia="ru-RU" w:bidi="ru-RU"/>
        </w:rPr>
        <w:t>общеинтеллектуальное</w:t>
      </w:r>
      <w:proofErr w:type="spellEnd"/>
      <w:r w:rsidRPr="0039589D">
        <w:rPr>
          <w:color w:val="000000"/>
          <w:sz w:val="24"/>
          <w:lang w:eastAsia="ru-RU" w:bidi="ru-RU"/>
        </w:rPr>
        <w:t>, общекуль</w:t>
      </w:r>
      <w:r w:rsidRPr="0039589D">
        <w:rPr>
          <w:color w:val="000000"/>
          <w:sz w:val="24"/>
          <w:lang w:eastAsia="ru-RU" w:bidi="ru-RU"/>
        </w:rPr>
        <w:softHyphen/>
        <w:t>турное, спортивно-оздоровительное;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 xml:space="preserve">по видам: игровая, познавательная, досугово - развлекательная деятельность, </w:t>
      </w:r>
      <w:proofErr w:type="spellStart"/>
      <w:r w:rsidRPr="0039589D">
        <w:rPr>
          <w:color w:val="000000"/>
          <w:sz w:val="24"/>
          <w:lang w:eastAsia="ru-RU" w:bidi="ru-RU"/>
        </w:rPr>
        <w:t>проблемно</w:t>
      </w:r>
      <w:r w:rsidRPr="0039589D">
        <w:rPr>
          <w:color w:val="000000"/>
          <w:sz w:val="24"/>
          <w:lang w:eastAsia="ru-RU" w:bidi="ru-RU"/>
        </w:rPr>
        <w:softHyphen/>
        <w:t>ценностное</w:t>
      </w:r>
      <w:proofErr w:type="spellEnd"/>
      <w:r w:rsidRPr="0039589D">
        <w:rPr>
          <w:color w:val="000000"/>
          <w:sz w:val="24"/>
          <w:lang w:eastAsia="ru-RU" w:bidi="ru-RU"/>
        </w:rPr>
        <w:t xml:space="preserve"> общение, художественное творчество, техническое творчество, трудовая деятельность, спортивно-оздоровительная деятельность, туристско-краеведческая деятельность;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в формах: экскурсии, кружки, секции, олимпиады, конкурсы, соревнования, поисковые ис</w:t>
      </w:r>
      <w:r w:rsidRPr="0039589D">
        <w:rPr>
          <w:color w:val="000000"/>
          <w:sz w:val="24"/>
          <w:lang w:eastAsia="ru-RU" w:bidi="ru-RU"/>
        </w:rPr>
        <w:softHyphen/>
        <w:t>следования через организацию деятельности обучающегося во взаимодействии со сверстниками, педагогами, родителями.</w:t>
      </w:r>
    </w:p>
    <w:p w:rsidR="00E937C6" w:rsidRPr="0039589D" w:rsidRDefault="00E937C6" w:rsidP="00E937C6">
      <w:pPr>
        <w:pStyle w:val="20"/>
        <w:numPr>
          <w:ilvl w:val="0"/>
          <w:numId w:val="6"/>
        </w:numPr>
        <w:shd w:val="clear" w:color="auto" w:fill="auto"/>
        <w:tabs>
          <w:tab w:val="left" w:pos="704"/>
        </w:tabs>
        <w:spacing w:after="180"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Часы внеурочной деятельности могут быть использованы на ведение учебных курсов, рас</w:t>
      </w:r>
      <w:r w:rsidRPr="0039589D">
        <w:rPr>
          <w:color w:val="000000"/>
          <w:sz w:val="24"/>
          <w:lang w:eastAsia="ru-RU" w:bidi="ru-RU"/>
        </w:rPr>
        <w:softHyphen/>
        <w:t>ширяющих содержание учебных предметов, обеспечивающих различные интересы обучающихся.</w:t>
      </w:r>
    </w:p>
    <w:p w:rsidR="00E937C6" w:rsidRPr="0024440A" w:rsidRDefault="00E937C6" w:rsidP="00E937C6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835"/>
        </w:tabs>
        <w:spacing w:before="0" w:after="0" w:line="254" w:lineRule="exact"/>
        <w:ind w:left="1400" w:firstLine="727"/>
        <w:jc w:val="both"/>
      </w:pPr>
      <w:bookmarkStart w:id="3" w:name="bookmark4"/>
      <w:r>
        <w:rPr>
          <w:color w:val="000000"/>
          <w:lang w:eastAsia="ru-RU" w:bidi="ru-RU"/>
        </w:rPr>
        <w:t>ОРГАНИЗАЦИЯ ВНЕУРОЧНОЙ ДЕЯТЕЛЬНОСТИ</w:t>
      </w:r>
      <w:bookmarkEnd w:id="3"/>
    </w:p>
    <w:p w:rsidR="0024440A" w:rsidRDefault="0024440A" w:rsidP="0024440A">
      <w:pPr>
        <w:pStyle w:val="10"/>
        <w:keepNext/>
        <w:keepLines/>
        <w:shd w:val="clear" w:color="auto" w:fill="auto"/>
        <w:tabs>
          <w:tab w:val="left" w:pos="2835"/>
        </w:tabs>
        <w:spacing w:before="0" w:after="0" w:line="254" w:lineRule="exact"/>
        <w:ind w:left="2127" w:firstLine="0"/>
        <w:jc w:val="both"/>
      </w:pPr>
    </w:p>
    <w:p w:rsidR="00E937C6" w:rsidRPr="0039589D" w:rsidRDefault="00E937C6" w:rsidP="00E937C6">
      <w:pPr>
        <w:pStyle w:val="20"/>
        <w:numPr>
          <w:ilvl w:val="0"/>
          <w:numId w:val="7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 xml:space="preserve">Внеурочная деятельность может быть организована на базе </w:t>
      </w:r>
      <w:r w:rsidRPr="0039589D">
        <w:rPr>
          <w:sz w:val="24"/>
        </w:rPr>
        <w:t>МБОУ СОШ №30</w:t>
      </w:r>
      <w:r w:rsidRPr="0039589D">
        <w:rPr>
          <w:color w:val="000000"/>
          <w:sz w:val="24"/>
          <w:lang w:eastAsia="ru-RU" w:bidi="ru-RU"/>
        </w:rPr>
        <w:t xml:space="preserve">, учреждений дополнительного образования, с которыми </w:t>
      </w:r>
      <w:r w:rsidR="00A15C10">
        <w:rPr>
          <w:color w:val="000000"/>
          <w:sz w:val="24"/>
          <w:lang w:eastAsia="ru-RU" w:bidi="ru-RU"/>
        </w:rPr>
        <w:t>школа</w:t>
      </w:r>
      <w:r w:rsidRPr="0039589D">
        <w:rPr>
          <w:color w:val="000000"/>
          <w:sz w:val="24"/>
          <w:lang w:eastAsia="ru-RU" w:bidi="ru-RU"/>
        </w:rPr>
        <w:t xml:space="preserve"> заключает договор сотрудничества.</w:t>
      </w:r>
    </w:p>
    <w:p w:rsidR="00E937C6" w:rsidRPr="0039589D" w:rsidRDefault="00E937C6" w:rsidP="00E937C6">
      <w:pPr>
        <w:pStyle w:val="20"/>
        <w:numPr>
          <w:ilvl w:val="0"/>
          <w:numId w:val="7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 xml:space="preserve">Занятия внеурочной деятельности могут проводиться учителями начальных классов </w:t>
      </w:r>
      <w:r w:rsidR="00A15C10">
        <w:rPr>
          <w:color w:val="000000"/>
          <w:sz w:val="24"/>
          <w:lang w:eastAsia="ru-RU" w:bidi="ru-RU"/>
        </w:rPr>
        <w:t>школы</w:t>
      </w:r>
      <w:r w:rsidRPr="0039589D">
        <w:rPr>
          <w:color w:val="000000"/>
          <w:sz w:val="24"/>
          <w:lang w:eastAsia="ru-RU" w:bidi="ru-RU"/>
        </w:rPr>
        <w:t>, педагогами дополнительного образования, педагогами-организаторами, социальным педаго</w:t>
      </w:r>
      <w:r w:rsidRPr="0039589D">
        <w:rPr>
          <w:color w:val="000000"/>
          <w:sz w:val="24"/>
          <w:lang w:eastAsia="ru-RU" w:bidi="ru-RU"/>
        </w:rPr>
        <w:softHyphen/>
        <w:t xml:space="preserve">гом, педагогом-психологом, </w:t>
      </w:r>
      <w:proofErr w:type="spellStart"/>
      <w:r w:rsidRPr="0039589D">
        <w:rPr>
          <w:color w:val="000000"/>
          <w:sz w:val="24"/>
          <w:lang w:eastAsia="ru-RU" w:bidi="ru-RU"/>
        </w:rPr>
        <w:t>тьютором</w:t>
      </w:r>
      <w:proofErr w:type="spellEnd"/>
      <w:r w:rsidRPr="0039589D">
        <w:rPr>
          <w:color w:val="000000"/>
          <w:sz w:val="24"/>
          <w:lang w:eastAsia="ru-RU" w:bidi="ru-RU"/>
        </w:rPr>
        <w:t>, привлеченными специалистами.</w:t>
      </w:r>
    </w:p>
    <w:p w:rsidR="00E937C6" w:rsidRPr="0039589D" w:rsidRDefault="00E937C6" w:rsidP="00E937C6">
      <w:pPr>
        <w:pStyle w:val="20"/>
        <w:numPr>
          <w:ilvl w:val="0"/>
          <w:numId w:val="7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Координирующую роль выполняет заместитель директора, курирующий вопросы организа</w:t>
      </w:r>
      <w:r w:rsidRPr="0039589D">
        <w:rPr>
          <w:color w:val="000000"/>
          <w:sz w:val="24"/>
          <w:lang w:eastAsia="ru-RU" w:bidi="ru-RU"/>
        </w:rPr>
        <w:softHyphen/>
        <w:t>ции внеурочной деятельности и классный руководитель, которые в соответствии со своими функ</w:t>
      </w:r>
      <w:r w:rsidRPr="0039589D">
        <w:rPr>
          <w:color w:val="000000"/>
          <w:sz w:val="24"/>
          <w:lang w:eastAsia="ru-RU" w:bidi="ru-RU"/>
        </w:rPr>
        <w:softHyphen/>
        <w:t>циями и задачами: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взаимодействуют с педагогическими работниками, а также учебно-вспомогательным персо</w:t>
      </w:r>
      <w:r w:rsidRPr="0039589D">
        <w:rPr>
          <w:color w:val="000000"/>
          <w:sz w:val="24"/>
          <w:lang w:eastAsia="ru-RU" w:bidi="ru-RU"/>
        </w:rPr>
        <w:softHyphen/>
        <w:t xml:space="preserve">налом </w:t>
      </w:r>
      <w:r w:rsidR="00A15C10">
        <w:rPr>
          <w:color w:val="000000"/>
          <w:sz w:val="24"/>
          <w:lang w:eastAsia="ru-RU" w:bidi="ru-RU"/>
        </w:rPr>
        <w:t>школы</w:t>
      </w:r>
      <w:bookmarkStart w:id="4" w:name="_GoBack"/>
      <w:bookmarkEnd w:id="4"/>
      <w:r w:rsidRPr="0039589D">
        <w:rPr>
          <w:color w:val="000000"/>
          <w:sz w:val="24"/>
          <w:lang w:eastAsia="ru-RU" w:bidi="ru-RU"/>
        </w:rPr>
        <w:t>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организуют образовательный процесс, оптимальный для развития положительного потен</w:t>
      </w:r>
      <w:r w:rsidRPr="0039589D">
        <w:rPr>
          <w:color w:val="000000"/>
          <w:sz w:val="24"/>
          <w:lang w:eastAsia="ru-RU" w:bidi="ru-RU"/>
        </w:rPr>
        <w:softHyphen/>
        <w:t>циала личности обучающихся в рамках деятельности обще</w:t>
      </w:r>
      <w:r w:rsidRPr="0039589D">
        <w:rPr>
          <w:sz w:val="24"/>
        </w:rPr>
        <w:t>школьного</w:t>
      </w:r>
      <w:r w:rsidRPr="0039589D">
        <w:rPr>
          <w:color w:val="000000"/>
          <w:sz w:val="24"/>
          <w:lang w:eastAsia="ru-RU" w:bidi="ru-RU"/>
        </w:rPr>
        <w:t xml:space="preserve"> коллектива;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организуют систему отношений через разнообразные формы воспитывающей деятельности обучающихся;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организуют социально значимую, творческую деятельность обучающихся.</w:t>
      </w:r>
    </w:p>
    <w:p w:rsidR="00E937C6" w:rsidRPr="0039589D" w:rsidRDefault="00E937C6" w:rsidP="00E937C6">
      <w:pPr>
        <w:pStyle w:val="20"/>
        <w:numPr>
          <w:ilvl w:val="0"/>
          <w:numId w:val="7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Учет занятости учащихся внеурочной деятельностью осуществляется педагогом в журнале учета. Журнал учета должен содержать следующие информацию: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класс;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ФИО учащихся;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дата проведения занятия;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тема занятия;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ФИО учителя (педагога).</w:t>
      </w:r>
    </w:p>
    <w:p w:rsidR="00E937C6" w:rsidRDefault="00E937C6" w:rsidP="00E937C6">
      <w:pPr>
        <w:pStyle w:val="20"/>
        <w:shd w:val="clear" w:color="auto" w:fill="auto"/>
        <w:spacing w:line="254" w:lineRule="exact"/>
        <w:jc w:val="both"/>
      </w:pPr>
      <w:r w:rsidRPr="0039589D">
        <w:rPr>
          <w:color w:val="000000"/>
          <w:sz w:val="24"/>
          <w:lang w:eastAsia="ru-RU" w:bidi="ru-RU"/>
        </w:rPr>
        <w:lastRenderedPageBreak/>
        <w:t>Тема занятий в журнале учета должна соответствовать содержанию программы внеурочной дея</w:t>
      </w:r>
      <w:r w:rsidRPr="0039589D">
        <w:rPr>
          <w:color w:val="000000"/>
          <w:sz w:val="24"/>
          <w:lang w:eastAsia="ru-RU" w:bidi="ru-RU"/>
        </w:rPr>
        <w:softHyphen/>
        <w:t>тельности</w:t>
      </w:r>
      <w:r>
        <w:rPr>
          <w:color w:val="000000"/>
          <w:lang w:eastAsia="ru-RU" w:bidi="ru-RU"/>
        </w:rPr>
        <w:t>.</w:t>
      </w:r>
    </w:p>
    <w:p w:rsidR="00E937C6" w:rsidRPr="0039589D" w:rsidRDefault="00E937C6" w:rsidP="00E937C6">
      <w:pPr>
        <w:pStyle w:val="20"/>
        <w:numPr>
          <w:ilvl w:val="0"/>
          <w:numId w:val="7"/>
        </w:numPr>
        <w:shd w:val="clear" w:color="auto" w:fill="auto"/>
        <w:tabs>
          <w:tab w:val="left" w:pos="704"/>
        </w:tabs>
        <w:spacing w:line="254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Наполняемость групп составляет не более 30 человек. Группы формируются по направле</w:t>
      </w:r>
      <w:r w:rsidRPr="0039589D">
        <w:rPr>
          <w:color w:val="000000"/>
          <w:sz w:val="24"/>
          <w:lang w:eastAsia="ru-RU" w:bidi="ru-RU"/>
        </w:rPr>
        <w:softHyphen/>
        <w:t>ниям деятельности с учетом пожеланий родителей (законных представителей) обучающихся и са</w:t>
      </w:r>
      <w:r w:rsidRPr="0039589D">
        <w:rPr>
          <w:color w:val="000000"/>
          <w:sz w:val="24"/>
          <w:lang w:eastAsia="ru-RU" w:bidi="ru-RU"/>
        </w:rPr>
        <w:softHyphen/>
        <w:t>мих обучающихся.</w:t>
      </w:r>
    </w:p>
    <w:p w:rsidR="00E937C6" w:rsidRPr="0039589D" w:rsidRDefault="00E937C6" w:rsidP="00E937C6">
      <w:pPr>
        <w:pStyle w:val="20"/>
        <w:numPr>
          <w:ilvl w:val="0"/>
          <w:numId w:val="7"/>
        </w:numPr>
        <w:shd w:val="clear" w:color="auto" w:fill="auto"/>
        <w:tabs>
          <w:tab w:val="left" w:pos="702"/>
        </w:tabs>
        <w:spacing w:after="176" w:line="245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Контроль проведения занятий внеурочной деятельности осуществляет заместитель дирек</w:t>
      </w:r>
      <w:r w:rsidRPr="0039589D">
        <w:rPr>
          <w:color w:val="000000"/>
          <w:sz w:val="24"/>
          <w:lang w:eastAsia="ru-RU" w:bidi="ru-RU"/>
        </w:rPr>
        <w:softHyphen/>
        <w:t xml:space="preserve">тора по плану, утвержденному директором </w:t>
      </w:r>
      <w:r>
        <w:rPr>
          <w:sz w:val="24"/>
        </w:rPr>
        <w:t>школы</w:t>
      </w:r>
      <w:r w:rsidRPr="0039589D">
        <w:rPr>
          <w:color w:val="000000"/>
          <w:sz w:val="24"/>
          <w:lang w:eastAsia="ru-RU" w:bidi="ru-RU"/>
        </w:rPr>
        <w:t>.</w:t>
      </w:r>
    </w:p>
    <w:p w:rsidR="00E937C6" w:rsidRDefault="00E937C6" w:rsidP="00E937C6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486"/>
        </w:tabs>
        <w:spacing w:before="0" w:after="0" w:line="250" w:lineRule="exact"/>
        <w:ind w:left="1560" w:firstLine="567"/>
        <w:jc w:val="both"/>
      </w:pPr>
      <w:bookmarkStart w:id="5" w:name="bookmark5"/>
      <w:r>
        <w:rPr>
          <w:color w:val="000000"/>
          <w:lang w:eastAsia="ru-RU" w:bidi="ru-RU"/>
        </w:rPr>
        <w:t xml:space="preserve">    ПРОГРАММЫ ВНЕУРОЧНОЙ ДЕЯТЕЛЬНОСТИ</w:t>
      </w:r>
      <w:bookmarkEnd w:id="5"/>
    </w:p>
    <w:p w:rsidR="00E937C6" w:rsidRDefault="00E937C6" w:rsidP="00E937C6">
      <w:pPr>
        <w:pStyle w:val="10"/>
        <w:keepNext/>
        <w:keepLines/>
        <w:shd w:val="clear" w:color="auto" w:fill="auto"/>
        <w:tabs>
          <w:tab w:val="left" w:pos="2486"/>
        </w:tabs>
        <w:spacing w:before="0" w:after="0" w:line="250" w:lineRule="exact"/>
        <w:ind w:left="1560" w:firstLine="0"/>
        <w:jc w:val="both"/>
      </w:pPr>
    </w:p>
    <w:p w:rsidR="00E937C6" w:rsidRPr="0039589D" w:rsidRDefault="00E937C6" w:rsidP="00E937C6">
      <w:pPr>
        <w:pStyle w:val="20"/>
        <w:numPr>
          <w:ilvl w:val="0"/>
          <w:numId w:val="8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Рабочая программа внеурочной деятельности (далее - Программа) - нормативный доку</w:t>
      </w:r>
      <w:r w:rsidRPr="0039589D">
        <w:rPr>
          <w:color w:val="000000"/>
          <w:sz w:val="24"/>
          <w:szCs w:val="24"/>
          <w:lang w:eastAsia="ru-RU" w:bidi="ru-RU"/>
        </w:rPr>
        <w:softHyphen/>
        <w:t>мент, определяющий объем, порядок, содержание изучения и преподавания курса внеурочной дея</w:t>
      </w:r>
      <w:r w:rsidRPr="0039589D">
        <w:rPr>
          <w:color w:val="000000"/>
          <w:sz w:val="24"/>
          <w:szCs w:val="24"/>
          <w:lang w:eastAsia="ru-RU" w:bidi="ru-RU"/>
        </w:rPr>
        <w:softHyphen/>
        <w:t>тельности.</w:t>
      </w:r>
    </w:p>
    <w:p w:rsidR="00E937C6" w:rsidRPr="0039589D" w:rsidRDefault="00E937C6" w:rsidP="00E937C6">
      <w:pPr>
        <w:pStyle w:val="20"/>
        <w:numPr>
          <w:ilvl w:val="0"/>
          <w:numId w:val="8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 xml:space="preserve">Программы принимаются на заседании Методического совета </w:t>
      </w:r>
      <w:r w:rsidRPr="0039589D">
        <w:rPr>
          <w:sz w:val="24"/>
          <w:szCs w:val="24"/>
        </w:rPr>
        <w:t xml:space="preserve">МБОУ СОШ №30 </w:t>
      </w:r>
      <w:r w:rsidRPr="0039589D">
        <w:rPr>
          <w:color w:val="000000"/>
          <w:sz w:val="24"/>
          <w:szCs w:val="24"/>
          <w:lang w:eastAsia="ru-RU" w:bidi="ru-RU"/>
        </w:rPr>
        <w:t>и утверждаются приказом директора.</w:t>
      </w:r>
    </w:p>
    <w:p w:rsidR="00E937C6" w:rsidRPr="0039589D" w:rsidRDefault="00E937C6" w:rsidP="00E937C6">
      <w:pPr>
        <w:pStyle w:val="20"/>
        <w:numPr>
          <w:ilvl w:val="0"/>
          <w:numId w:val="8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Программы организации внеурочной деятельности могут разрабатывается на основе при</w:t>
      </w:r>
      <w:r w:rsidRPr="0039589D">
        <w:rPr>
          <w:color w:val="000000"/>
          <w:sz w:val="24"/>
          <w:szCs w:val="24"/>
          <w:lang w:eastAsia="ru-RU" w:bidi="ru-RU"/>
        </w:rPr>
        <w:softHyphen/>
        <w:t>мерных образовательных программ или полностью самостоятельно разрабатываться педагогиче</w:t>
      </w:r>
      <w:r w:rsidRPr="0039589D">
        <w:rPr>
          <w:color w:val="000000"/>
          <w:sz w:val="24"/>
          <w:szCs w:val="24"/>
          <w:lang w:eastAsia="ru-RU" w:bidi="ru-RU"/>
        </w:rPr>
        <w:softHyphen/>
        <w:t>ским работником.</w:t>
      </w:r>
    </w:p>
    <w:p w:rsidR="00E937C6" w:rsidRPr="0039589D" w:rsidRDefault="00E937C6" w:rsidP="00E937C6">
      <w:pPr>
        <w:pStyle w:val="20"/>
        <w:numPr>
          <w:ilvl w:val="0"/>
          <w:numId w:val="8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Программы могут быть различных типов: комплексные, тематические, ориентированные на достижение результатов, по конкретным видам внеурочной деятельности, индивидуальные.</w:t>
      </w:r>
    </w:p>
    <w:p w:rsidR="00E937C6" w:rsidRPr="0039589D" w:rsidRDefault="00E937C6" w:rsidP="00E937C6">
      <w:pPr>
        <w:pStyle w:val="20"/>
        <w:numPr>
          <w:ilvl w:val="0"/>
          <w:numId w:val="8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 xml:space="preserve">В определении содержания Программ </w:t>
      </w:r>
      <w:r w:rsidRPr="0039589D">
        <w:rPr>
          <w:sz w:val="24"/>
          <w:szCs w:val="24"/>
        </w:rPr>
        <w:t>школа</w:t>
      </w:r>
      <w:r w:rsidRPr="0039589D">
        <w:rPr>
          <w:color w:val="000000"/>
          <w:sz w:val="24"/>
          <w:szCs w:val="24"/>
          <w:lang w:eastAsia="ru-RU" w:bidi="ru-RU"/>
        </w:rPr>
        <w:t xml:space="preserve"> руководствуется педагогической целесооб</w:t>
      </w:r>
      <w:r w:rsidRPr="0039589D">
        <w:rPr>
          <w:color w:val="000000"/>
          <w:sz w:val="24"/>
          <w:szCs w:val="24"/>
          <w:lang w:eastAsia="ru-RU" w:bidi="ru-RU"/>
        </w:rPr>
        <w:softHyphen/>
        <w:t>разностью и ориентируется на запросы и потребности обучающихся и их родителей (законных пред</w:t>
      </w:r>
      <w:r w:rsidRPr="0039589D">
        <w:rPr>
          <w:color w:val="000000"/>
          <w:sz w:val="24"/>
          <w:szCs w:val="24"/>
          <w:lang w:eastAsia="ru-RU" w:bidi="ru-RU"/>
        </w:rPr>
        <w:softHyphen/>
        <w:t>ставителей).</w:t>
      </w:r>
    </w:p>
    <w:p w:rsidR="00E937C6" w:rsidRPr="0039589D" w:rsidRDefault="00E937C6" w:rsidP="00E937C6">
      <w:pPr>
        <w:pStyle w:val="20"/>
        <w:numPr>
          <w:ilvl w:val="0"/>
          <w:numId w:val="8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Рабочие программы курсов внеурочной деятельности должны содержать: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результаты освоения курса внеурочной деятельности;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содержание курса внеурочной деятельности с указанием форм организации и видов деятель</w:t>
      </w:r>
      <w:r w:rsidRPr="0039589D">
        <w:rPr>
          <w:color w:val="000000"/>
          <w:sz w:val="24"/>
          <w:szCs w:val="24"/>
          <w:lang w:eastAsia="ru-RU" w:bidi="ru-RU"/>
        </w:rPr>
        <w:softHyphen/>
        <w:t>ности;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тематическое планирование.</w:t>
      </w:r>
    </w:p>
    <w:p w:rsidR="00E937C6" w:rsidRPr="0039589D" w:rsidRDefault="00E937C6" w:rsidP="00E937C6">
      <w:pPr>
        <w:pStyle w:val="20"/>
        <w:numPr>
          <w:ilvl w:val="0"/>
          <w:numId w:val="8"/>
        </w:numPr>
        <w:shd w:val="clear" w:color="auto" w:fill="auto"/>
        <w:tabs>
          <w:tab w:val="left" w:pos="702"/>
        </w:tabs>
        <w:spacing w:after="176"/>
        <w:jc w:val="both"/>
        <w:rPr>
          <w:sz w:val="24"/>
          <w:szCs w:val="24"/>
        </w:rPr>
      </w:pPr>
      <w:r w:rsidRPr="0039589D">
        <w:rPr>
          <w:color w:val="000000"/>
          <w:sz w:val="24"/>
          <w:szCs w:val="24"/>
          <w:lang w:eastAsia="ru-RU" w:bidi="ru-RU"/>
        </w:rPr>
        <w:t>Система планируемых результатов Программы должна давать представление о том, какими именно универсальными учебными действиями - познавательными, личностными, регулятивными, коммуникативными, преломлёнными через специфику содержания программы внеурочной дея</w:t>
      </w:r>
      <w:r w:rsidRPr="0039589D">
        <w:rPr>
          <w:color w:val="000000"/>
          <w:sz w:val="24"/>
          <w:szCs w:val="24"/>
          <w:lang w:eastAsia="ru-RU" w:bidi="ru-RU"/>
        </w:rPr>
        <w:softHyphen/>
        <w:t>тельности овладеют обучающиеся в ходе ее реализации.</w:t>
      </w:r>
    </w:p>
    <w:p w:rsidR="00E937C6" w:rsidRDefault="00E937C6" w:rsidP="00E937C6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258"/>
        </w:tabs>
        <w:spacing w:before="0" w:after="0" w:line="254" w:lineRule="exact"/>
        <w:ind w:left="1418" w:firstLine="567"/>
        <w:jc w:val="both"/>
      </w:pPr>
      <w:bookmarkStart w:id="6" w:name="bookmark6"/>
      <w:r>
        <w:rPr>
          <w:color w:val="000000"/>
          <w:lang w:eastAsia="ru-RU" w:bidi="ru-RU"/>
        </w:rPr>
        <w:t>СИСТЕМА ОЦЕНКИ ДОСТИЖЕНИЯ РЕЗУЛЬТАТОВ</w:t>
      </w:r>
      <w:bookmarkEnd w:id="6"/>
    </w:p>
    <w:p w:rsidR="00E937C6" w:rsidRDefault="00E937C6" w:rsidP="00E937C6">
      <w:pPr>
        <w:pStyle w:val="10"/>
        <w:keepNext/>
        <w:keepLines/>
        <w:shd w:val="clear" w:color="auto" w:fill="auto"/>
        <w:spacing w:before="0" w:after="0" w:line="254" w:lineRule="exact"/>
        <w:ind w:firstLine="0"/>
      </w:pPr>
      <w:bookmarkStart w:id="7" w:name="bookmark7"/>
      <w:r>
        <w:rPr>
          <w:color w:val="000000"/>
          <w:lang w:eastAsia="ru-RU" w:bidi="ru-RU"/>
        </w:rPr>
        <w:t>ВНЕУРОЧНОЙ ДЕЯТЕЛЬНОСТИ</w:t>
      </w:r>
      <w:bookmarkEnd w:id="7"/>
    </w:p>
    <w:p w:rsidR="00E937C6" w:rsidRDefault="00E937C6" w:rsidP="00E937C6">
      <w:pPr>
        <w:pStyle w:val="10"/>
        <w:keepNext/>
        <w:keepLines/>
        <w:shd w:val="clear" w:color="auto" w:fill="auto"/>
        <w:spacing w:before="0" w:after="0" w:line="254" w:lineRule="exact"/>
        <w:ind w:firstLine="0"/>
      </w:pPr>
    </w:p>
    <w:p w:rsidR="00E937C6" w:rsidRPr="0039589D" w:rsidRDefault="00E937C6" w:rsidP="00E937C6">
      <w:pPr>
        <w:pStyle w:val="20"/>
        <w:numPr>
          <w:ilvl w:val="0"/>
          <w:numId w:val="9"/>
        </w:numPr>
        <w:shd w:val="clear" w:color="auto" w:fill="auto"/>
        <w:tabs>
          <w:tab w:val="left" w:pos="445"/>
        </w:tabs>
        <w:spacing w:line="259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Оценка достижений результатов внеурочной деятельности осуществляется на трех уровнях: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line="259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представление коллективного результата деятельности группы обучающихся в рамках од</w:t>
      </w:r>
      <w:r w:rsidRPr="0039589D">
        <w:rPr>
          <w:color w:val="000000"/>
          <w:sz w:val="24"/>
          <w:lang w:eastAsia="ru-RU" w:bidi="ru-RU"/>
        </w:rPr>
        <w:softHyphen/>
        <w:t>ного направления (результаты работы объедения);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line="259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>индивидуальная оценка результатов внеурочной деятельности каждого обучающегося на ос</w:t>
      </w:r>
      <w:r w:rsidRPr="0039589D">
        <w:rPr>
          <w:color w:val="000000"/>
          <w:sz w:val="24"/>
          <w:lang w:eastAsia="ru-RU" w:bidi="ru-RU"/>
        </w:rPr>
        <w:softHyphen/>
        <w:t>новании экспертной оценки личного портфолио;</w:t>
      </w:r>
    </w:p>
    <w:p w:rsidR="00E937C6" w:rsidRPr="0039589D" w:rsidRDefault="00E937C6" w:rsidP="00E937C6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after="188" w:line="259" w:lineRule="exact"/>
        <w:jc w:val="both"/>
        <w:rPr>
          <w:sz w:val="24"/>
        </w:rPr>
      </w:pPr>
      <w:r w:rsidRPr="0039589D">
        <w:rPr>
          <w:color w:val="000000"/>
          <w:sz w:val="24"/>
          <w:lang w:eastAsia="ru-RU" w:bidi="ru-RU"/>
        </w:rPr>
        <w:t xml:space="preserve">качественная и количественная оценка эффективности деятельности </w:t>
      </w:r>
      <w:r w:rsidRPr="0039589D">
        <w:rPr>
          <w:sz w:val="24"/>
        </w:rPr>
        <w:t>школы</w:t>
      </w:r>
      <w:r w:rsidRPr="0039589D">
        <w:rPr>
          <w:color w:val="000000"/>
          <w:sz w:val="24"/>
          <w:lang w:eastAsia="ru-RU" w:bidi="ru-RU"/>
        </w:rPr>
        <w:t xml:space="preserve"> по направле</w:t>
      </w:r>
      <w:r w:rsidRPr="0039589D">
        <w:rPr>
          <w:color w:val="000000"/>
          <w:sz w:val="24"/>
          <w:lang w:eastAsia="ru-RU" w:bidi="ru-RU"/>
        </w:rPr>
        <w:softHyphen/>
        <w:t>ниям внеурочной деятельности на основании суммирования индивидуальных результатов обучаю</w:t>
      </w:r>
      <w:r w:rsidRPr="0039589D">
        <w:rPr>
          <w:color w:val="000000"/>
          <w:sz w:val="24"/>
          <w:lang w:eastAsia="ru-RU" w:bidi="ru-RU"/>
        </w:rPr>
        <w:softHyphen/>
        <w:t>щихся.</w:t>
      </w:r>
    </w:p>
    <w:p w:rsidR="00E937C6" w:rsidRDefault="00E937C6" w:rsidP="00E937C6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127"/>
        </w:tabs>
        <w:spacing w:before="0" w:after="0" w:line="250" w:lineRule="exact"/>
        <w:ind w:left="3040" w:hanging="1622"/>
        <w:jc w:val="left"/>
      </w:pPr>
      <w:bookmarkStart w:id="8" w:name="bookmark8"/>
      <w:r w:rsidRPr="00E937C6">
        <w:rPr>
          <w:color w:val="000000"/>
          <w:lang w:eastAsia="ru-RU" w:bidi="ru-RU"/>
        </w:rPr>
        <w:t>ПРАВА И ОБЯЗАННОСТИ УЧАСТНИКОВ</w:t>
      </w:r>
      <w:bookmarkStart w:id="9" w:name="bookmark9"/>
      <w:bookmarkEnd w:id="8"/>
      <w:r>
        <w:rPr>
          <w:color w:val="000000"/>
          <w:lang w:eastAsia="ru-RU" w:bidi="ru-RU"/>
        </w:rPr>
        <w:t xml:space="preserve">  </w:t>
      </w:r>
      <w:r w:rsidRPr="00E937C6">
        <w:rPr>
          <w:color w:val="000000"/>
          <w:lang w:eastAsia="ru-RU" w:bidi="ru-RU"/>
        </w:rPr>
        <w:t>ОБРАЗОВАТЕЛЬНОГО ПРОЦЕССА</w:t>
      </w:r>
      <w:bookmarkEnd w:id="9"/>
    </w:p>
    <w:p w:rsidR="00E937C6" w:rsidRDefault="00E937C6" w:rsidP="00E937C6">
      <w:pPr>
        <w:pStyle w:val="10"/>
        <w:keepNext/>
        <w:keepLines/>
        <w:shd w:val="clear" w:color="auto" w:fill="auto"/>
        <w:spacing w:before="0" w:after="0" w:line="250" w:lineRule="exact"/>
        <w:ind w:left="3040" w:firstLine="0"/>
        <w:jc w:val="left"/>
      </w:pPr>
    </w:p>
    <w:p w:rsidR="00E937C6" w:rsidRPr="0039589D" w:rsidRDefault="00E937C6" w:rsidP="00E937C6">
      <w:pPr>
        <w:pStyle w:val="30"/>
        <w:numPr>
          <w:ilvl w:val="0"/>
          <w:numId w:val="10"/>
        </w:numPr>
        <w:shd w:val="clear" w:color="auto" w:fill="auto"/>
        <w:tabs>
          <w:tab w:val="left" w:pos="702"/>
        </w:tabs>
        <w:rPr>
          <w:sz w:val="24"/>
        </w:rPr>
      </w:pPr>
      <w:r w:rsidRPr="0039589D">
        <w:rPr>
          <w:color w:val="000000"/>
          <w:sz w:val="24"/>
          <w:lang w:eastAsia="ru-RU" w:bidi="ru-RU"/>
        </w:rPr>
        <w:t>Участниками внеурочной деятельности являются обучающиеся, их родители (законные представители), педагогические работники.</w:t>
      </w:r>
    </w:p>
    <w:p w:rsidR="00E937C6" w:rsidRPr="0039589D" w:rsidRDefault="00E937C6" w:rsidP="00E937C6">
      <w:pPr>
        <w:pStyle w:val="30"/>
        <w:numPr>
          <w:ilvl w:val="0"/>
          <w:numId w:val="10"/>
        </w:numPr>
        <w:shd w:val="clear" w:color="auto" w:fill="auto"/>
        <w:tabs>
          <w:tab w:val="left" w:pos="702"/>
        </w:tabs>
        <w:rPr>
          <w:sz w:val="24"/>
        </w:rPr>
      </w:pPr>
      <w:r w:rsidRPr="0039589D">
        <w:rPr>
          <w:color w:val="000000"/>
          <w:sz w:val="24"/>
          <w:lang w:eastAsia="ru-RU" w:bidi="ru-RU"/>
        </w:rPr>
        <w:t>Обучающиеся и их родители (законные представители) имеют право на выбор направлений и видов внеурочной деятельности.</w:t>
      </w:r>
    </w:p>
    <w:p w:rsidR="00E937C6" w:rsidRPr="0039589D" w:rsidRDefault="00E937C6" w:rsidP="00E937C6">
      <w:pPr>
        <w:pStyle w:val="30"/>
        <w:numPr>
          <w:ilvl w:val="0"/>
          <w:numId w:val="10"/>
        </w:numPr>
        <w:shd w:val="clear" w:color="auto" w:fill="auto"/>
        <w:tabs>
          <w:tab w:val="left" w:pos="702"/>
        </w:tabs>
        <w:rPr>
          <w:sz w:val="24"/>
        </w:rPr>
      </w:pPr>
      <w:r w:rsidRPr="0039589D">
        <w:rPr>
          <w:color w:val="000000"/>
          <w:sz w:val="24"/>
          <w:lang w:eastAsia="ru-RU" w:bidi="ru-RU"/>
        </w:rPr>
        <w:t>Родители (законные представители) обучающихся обязаны обеспечить получение их детьми дополнительного образования через внеурочную деятельность и нести ответственность за воспита</w:t>
      </w:r>
      <w:r w:rsidRPr="0039589D">
        <w:rPr>
          <w:color w:val="000000"/>
          <w:sz w:val="24"/>
          <w:lang w:eastAsia="ru-RU" w:bidi="ru-RU"/>
        </w:rPr>
        <w:softHyphen/>
        <w:t>ние своих детей.</w:t>
      </w:r>
    </w:p>
    <w:p w:rsidR="00E937C6" w:rsidRPr="0039589D" w:rsidRDefault="00E937C6" w:rsidP="00E937C6">
      <w:pPr>
        <w:pStyle w:val="30"/>
        <w:numPr>
          <w:ilvl w:val="0"/>
          <w:numId w:val="10"/>
        </w:numPr>
        <w:shd w:val="clear" w:color="auto" w:fill="auto"/>
        <w:tabs>
          <w:tab w:val="left" w:pos="702"/>
        </w:tabs>
        <w:rPr>
          <w:sz w:val="24"/>
        </w:rPr>
      </w:pPr>
      <w:r w:rsidRPr="0039589D">
        <w:rPr>
          <w:color w:val="000000"/>
          <w:sz w:val="24"/>
          <w:lang w:eastAsia="ru-RU" w:bidi="ru-RU"/>
        </w:rPr>
        <w:t xml:space="preserve">Педагогические работники </w:t>
      </w:r>
      <w:r w:rsidRPr="0039589D">
        <w:rPr>
          <w:sz w:val="24"/>
        </w:rPr>
        <w:t>школы</w:t>
      </w:r>
      <w:r w:rsidRPr="0039589D">
        <w:rPr>
          <w:color w:val="000000"/>
          <w:sz w:val="24"/>
          <w:lang w:eastAsia="ru-RU" w:bidi="ru-RU"/>
        </w:rPr>
        <w:t xml:space="preserve"> обязаны осуществлять свою деятельность на высоком профессиональном уровне, обеспечивать в полном объеме реализацию рабочих программ внеуроч</w:t>
      </w:r>
      <w:r w:rsidRPr="0039589D">
        <w:rPr>
          <w:color w:val="000000"/>
          <w:sz w:val="24"/>
          <w:lang w:eastAsia="ru-RU" w:bidi="ru-RU"/>
        </w:rPr>
        <w:softHyphen/>
        <w:t>ной деятельности по преподаваемому курсу; развивать у обучающихся познавательную активность, самостоятельность, инициативу, творческие способности; формировать гражданскую позицию, способность к труду и жизни в условиях современного мира; пропагандировать здоровый образ жизни.</w:t>
      </w:r>
    </w:p>
    <w:p w:rsidR="00E937C6" w:rsidRPr="0039589D" w:rsidRDefault="00E937C6" w:rsidP="00E937C6">
      <w:pPr>
        <w:pStyle w:val="30"/>
        <w:numPr>
          <w:ilvl w:val="0"/>
          <w:numId w:val="10"/>
        </w:numPr>
        <w:shd w:val="clear" w:color="auto" w:fill="auto"/>
        <w:tabs>
          <w:tab w:val="left" w:pos="702"/>
        </w:tabs>
        <w:rPr>
          <w:sz w:val="24"/>
        </w:rPr>
      </w:pPr>
      <w:r w:rsidRPr="0039589D">
        <w:rPr>
          <w:color w:val="000000"/>
          <w:sz w:val="24"/>
          <w:lang w:eastAsia="ru-RU" w:bidi="ru-RU"/>
        </w:rPr>
        <w:t xml:space="preserve">Администрация </w:t>
      </w:r>
      <w:r w:rsidRPr="0039589D">
        <w:rPr>
          <w:sz w:val="24"/>
        </w:rPr>
        <w:t>школы</w:t>
      </w:r>
      <w:r w:rsidRPr="0039589D">
        <w:rPr>
          <w:color w:val="000000"/>
          <w:sz w:val="24"/>
          <w:lang w:eastAsia="ru-RU" w:bidi="ru-RU"/>
        </w:rPr>
        <w:t>, осуществляющая непосредственное руководство внеурочной де</w:t>
      </w:r>
      <w:r w:rsidRPr="0039589D">
        <w:rPr>
          <w:color w:val="000000"/>
          <w:sz w:val="24"/>
          <w:lang w:eastAsia="ru-RU" w:bidi="ru-RU"/>
        </w:rPr>
        <w:softHyphen/>
        <w:t>ятельностью, подотчетна в своей деятельности учредителю.</w:t>
      </w:r>
    </w:p>
    <w:p w:rsidR="00521BE7" w:rsidRPr="00E937C6" w:rsidRDefault="00521BE7" w:rsidP="00E937C6">
      <w:pPr>
        <w:tabs>
          <w:tab w:val="left" w:pos="4410"/>
        </w:tabs>
      </w:pPr>
    </w:p>
    <w:sectPr w:rsidR="00521BE7" w:rsidRPr="00E937C6" w:rsidSect="00E937C6">
      <w:pgSz w:w="11906" w:h="16838"/>
      <w:pgMar w:top="709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B54C6"/>
    <w:multiLevelType w:val="multilevel"/>
    <w:tmpl w:val="6E0E84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D05A4"/>
    <w:multiLevelType w:val="multilevel"/>
    <w:tmpl w:val="2862AA6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29248F"/>
    <w:multiLevelType w:val="multilevel"/>
    <w:tmpl w:val="983A7C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2D2029"/>
    <w:multiLevelType w:val="multilevel"/>
    <w:tmpl w:val="11844BB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222B75"/>
    <w:multiLevelType w:val="multilevel"/>
    <w:tmpl w:val="E8E67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C17E7F"/>
    <w:multiLevelType w:val="multilevel"/>
    <w:tmpl w:val="5E5C4EC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EB24E5"/>
    <w:multiLevelType w:val="multilevel"/>
    <w:tmpl w:val="F51CB5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8A19E0"/>
    <w:multiLevelType w:val="multilevel"/>
    <w:tmpl w:val="95823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8D630C"/>
    <w:multiLevelType w:val="multilevel"/>
    <w:tmpl w:val="FDBA4C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624570"/>
    <w:multiLevelType w:val="multilevel"/>
    <w:tmpl w:val="A2E251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C6"/>
    <w:rsid w:val="0024440A"/>
    <w:rsid w:val="0036184F"/>
    <w:rsid w:val="003C280D"/>
    <w:rsid w:val="00521BE7"/>
    <w:rsid w:val="00623775"/>
    <w:rsid w:val="007E0979"/>
    <w:rsid w:val="00A15C10"/>
    <w:rsid w:val="00B9541D"/>
    <w:rsid w:val="00C94193"/>
    <w:rsid w:val="00E9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9CD5C-DD2D-451D-A04D-69D902DB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37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E937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937C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105pt">
    <w:name w:val="Заголовок №1 (2) + 10;5 pt"/>
    <w:basedOn w:val="12"/>
    <w:rsid w:val="00E937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937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937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37C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E937C6"/>
    <w:pPr>
      <w:widowControl w:val="0"/>
      <w:shd w:val="clear" w:color="auto" w:fill="FFFFFF"/>
      <w:spacing w:before="540" w:after="60" w:line="0" w:lineRule="atLeast"/>
      <w:ind w:hanging="112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оловок №1 (2)"/>
    <w:basedOn w:val="a"/>
    <w:link w:val="12"/>
    <w:rsid w:val="00E937C6"/>
    <w:pPr>
      <w:widowControl w:val="0"/>
      <w:shd w:val="clear" w:color="auto" w:fill="FFFFFF"/>
      <w:spacing w:before="60" w:after="0" w:line="504" w:lineRule="exact"/>
      <w:ind w:hanging="10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E937C6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Никитина</cp:lastModifiedBy>
  <cp:revision>4</cp:revision>
  <dcterms:created xsi:type="dcterms:W3CDTF">2020-01-24T23:44:00Z</dcterms:created>
  <dcterms:modified xsi:type="dcterms:W3CDTF">2020-01-25T01:01:00Z</dcterms:modified>
</cp:coreProperties>
</file>